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4C3D" w14:textId="77777777" w:rsidR="00BD1C3A" w:rsidRDefault="00BD1C3A" w:rsidP="00BD1C3A">
      <w:pPr>
        <w:rPr>
          <w:rFonts w:asciiTheme="minorHAnsi" w:hAnsiTheme="minorHAnsi"/>
          <w:b/>
        </w:rPr>
      </w:pPr>
    </w:p>
    <w:p w14:paraId="3DDD895E" w14:textId="77777777" w:rsidR="00BD1C3A" w:rsidRPr="002910EF" w:rsidRDefault="00BD1C3A" w:rsidP="00BD1C3A">
      <w:pPr>
        <w:rPr>
          <w:rFonts w:asciiTheme="minorHAnsi" w:hAnsiTheme="minorHAnsi"/>
          <w:b/>
        </w:rPr>
      </w:pPr>
      <w:r w:rsidRPr="002910EF">
        <w:rPr>
          <w:rFonts w:asciiTheme="minorHAnsi" w:hAnsiTheme="minorHAnsi"/>
          <w:b/>
        </w:rPr>
        <w:t>Webinar 1</w:t>
      </w:r>
      <w:r>
        <w:rPr>
          <w:rFonts w:asciiTheme="minorHAnsi" w:hAnsiTheme="minorHAnsi"/>
          <w:b/>
        </w:rPr>
        <w:t>.</w:t>
      </w:r>
      <w:r w:rsidRPr="002910EF">
        <w:rPr>
          <w:rFonts w:asciiTheme="minorHAnsi" w:hAnsiTheme="minorHAnsi"/>
          <w:b/>
        </w:rPr>
        <w:t xml:space="preserve"> What We Carry</w:t>
      </w:r>
    </w:p>
    <w:p w14:paraId="76EBA061" w14:textId="77777777" w:rsidR="00BD1C3A" w:rsidRDefault="00BD1C3A" w:rsidP="00BD1C3A">
      <w:pPr>
        <w:rPr>
          <w:rFonts w:asciiTheme="minorHAnsi" w:hAnsiTheme="minorHAnsi"/>
        </w:rPr>
      </w:pPr>
    </w:p>
    <w:p w14:paraId="4874A325" w14:textId="77777777" w:rsidR="00BD1C3A" w:rsidRPr="009747D1" w:rsidRDefault="00BD1C3A" w:rsidP="00BD1C3A">
      <w:pPr>
        <w:rPr>
          <w:rFonts w:asciiTheme="minorHAnsi" w:hAnsiTheme="minorHAnsi"/>
        </w:rPr>
      </w:pPr>
      <w:r w:rsidRPr="009747D1">
        <w:rPr>
          <w:rFonts w:asciiTheme="minorHAnsi" w:hAnsiTheme="minorHAnsi"/>
        </w:rPr>
        <w:t xml:space="preserve">American Nurses Association. (2015a). </w:t>
      </w:r>
      <w:r w:rsidRPr="009747D1">
        <w:rPr>
          <w:rFonts w:asciiTheme="minorHAnsi" w:hAnsiTheme="minorHAnsi"/>
          <w:i/>
        </w:rPr>
        <w:t>Code of ethics for nurses with interpretive statements.</w:t>
      </w:r>
      <w:r w:rsidRPr="009747D1">
        <w:rPr>
          <w:rFonts w:asciiTheme="minorHAnsi" w:hAnsiTheme="minorHAnsi"/>
        </w:rPr>
        <w:t xml:space="preserve"> </w:t>
      </w:r>
    </w:p>
    <w:p w14:paraId="3DA3B0A9" w14:textId="77777777" w:rsidR="00BD1C3A" w:rsidRPr="009747D1" w:rsidRDefault="00BD1C3A" w:rsidP="00BD1C3A">
      <w:pPr>
        <w:ind w:firstLine="720"/>
        <w:rPr>
          <w:rFonts w:asciiTheme="minorHAnsi" w:hAnsiTheme="minorHAnsi"/>
        </w:rPr>
      </w:pPr>
      <w:r w:rsidRPr="009747D1">
        <w:rPr>
          <w:rFonts w:asciiTheme="minorHAnsi" w:hAnsiTheme="minorHAnsi"/>
        </w:rPr>
        <w:t>Silver Spring, MD: Author.</w:t>
      </w:r>
    </w:p>
    <w:p w14:paraId="4BBD24A7" w14:textId="77777777" w:rsidR="00BD1C3A" w:rsidRDefault="00BD1C3A" w:rsidP="00BD1C3A">
      <w:pPr>
        <w:rPr>
          <w:rFonts w:asciiTheme="minorHAnsi" w:hAnsiTheme="minorHAnsi"/>
        </w:rPr>
      </w:pPr>
    </w:p>
    <w:p w14:paraId="3233EBAB" w14:textId="77777777" w:rsidR="00BD1C3A" w:rsidRPr="009747D1" w:rsidRDefault="00BD1C3A" w:rsidP="00BD1C3A">
      <w:pPr>
        <w:rPr>
          <w:rFonts w:asciiTheme="minorHAnsi" w:hAnsiTheme="minorHAnsi"/>
        </w:rPr>
      </w:pPr>
      <w:r w:rsidRPr="009747D1">
        <w:rPr>
          <w:rFonts w:asciiTheme="minorHAnsi" w:hAnsiTheme="minorHAnsi"/>
        </w:rPr>
        <w:t>O'</w:t>
      </w:r>
      <w:r>
        <w:rPr>
          <w:rFonts w:asciiTheme="minorHAnsi" w:hAnsiTheme="minorHAnsi"/>
        </w:rPr>
        <w:t>B</w:t>
      </w:r>
      <w:r w:rsidRPr="009747D1">
        <w:rPr>
          <w:rFonts w:asciiTheme="minorHAnsi" w:hAnsiTheme="minorHAnsi"/>
        </w:rPr>
        <w:t>rien, T. (2009). </w:t>
      </w:r>
      <w:r w:rsidRPr="009747D1">
        <w:rPr>
          <w:rFonts w:asciiTheme="minorHAnsi" w:hAnsiTheme="minorHAnsi"/>
          <w:i/>
          <w:iCs/>
        </w:rPr>
        <w:t>The things they carried</w:t>
      </w:r>
      <w:r w:rsidRPr="009747D1">
        <w:rPr>
          <w:rFonts w:asciiTheme="minorHAnsi" w:hAnsiTheme="minorHAnsi"/>
        </w:rPr>
        <w:t>. Houghton Mifflin Harcourt.</w:t>
      </w:r>
    </w:p>
    <w:p w14:paraId="0CE4C02A" w14:textId="77777777" w:rsidR="00BD1C3A" w:rsidRDefault="00BD1C3A" w:rsidP="00BD1C3A">
      <w:pPr>
        <w:rPr>
          <w:rFonts w:asciiTheme="minorHAnsi" w:hAnsiTheme="minorHAnsi"/>
        </w:rPr>
      </w:pPr>
    </w:p>
    <w:p w14:paraId="3EACB1D9" w14:textId="77777777" w:rsidR="00BD1C3A" w:rsidRPr="00723063" w:rsidRDefault="00BD1C3A" w:rsidP="00BD1C3A">
      <w:pPr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Mills J., Wand T. Fraser J.A. (2015). On self-compassion and self-care in nursing: Selfish or </w:t>
      </w:r>
    </w:p>
    <w:p w14:paraId="022F9A38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essential for compassionate care? </w:t>
      </w:r>
      <w:proofErr w:type="spellStart"/>
      <w:r w:rsidRPr="00731B4D">
        <w:rPr>
          <w:rFonts w:asciiTheme="minorHAnsi" w:hAnsiTheme="minorHAnsi"/>
          <w:i/>
        </w:rPr>
        <w:t>Int</w:t>
      </w:r>
      <w:proofErr w:type="spellEnd"/>
      <w:r w:rsidRPr="00731B4D">
        <w:rPr>
          <w:rFonts w:asciiTheme="minorHAnsi" w:hAnsiTheme="minorHAnsi"/>
          <w:i/>
        </w:rPr>
        <w:t xml:space="preserve"> J </w:t>
      </w:r>
      <w:proofErr w:type="spellStart"/>
      <w:r w:rsidRPr="00731B4D">
        <w:rPr>
          <w:rFonts w:asciiTheme="minorHAnsi" w:hAnsiTheme="minorHAnsi"/>
          <w:i/>
        </w:rPr>
        <w:t>Nurs</w:t>
      </w:r>
      <w:proofErr w:type="spellEnd"/>
      <w:r w:rsidRPr="00731B4D">
        <w:rPr>
          <w:rFonts w:asciiTheme="minorHAnsi" w:hAnsiTheme="minorHAnsi"/>
          <w:i/>
        </w:rPr>
        <w:t xml:space="preserve"> Stud</w:t>
      </w:r>
      <w:r w:rsidRPr="00723063">
        <w:rPr>
          <w:rFonts w:asciiTheme="minorHAnsi" w:hAnsiTheme="minorHAnsi"/>
        </w:rPr>
        <w:t xml:space="preserve">, 52, 791-793. </w:t>
      </w:r>
    </w:p>
    <w:p w14:paraId="773BF549" w14:textId="77777777" w:rsidR="00BD1C3A" w:rsidRDefault="00BD1C3A" w:rsidP="00BD1C3A">
      <w:pPr>
        <w:rPr>
          <w:rFonts w:asciiTheme="minorHAnsi" w:hAnsiTheme="minorHAnsi"/>
        </w:rPr>
      </w:pPr>
    </w:p>
    <w:p w14:paraId="523DF266" w14:textId="77777777" w:rsidR="00BD1C3A" w:rsidRPr="00723063" w:rsidRDefault="00BD1C3A" w:rsidP="00BD1C3A">
      <w:pPr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Neff, K. (2011). </w:t>
      </w:r>
      <w:r w:rsidRPr="00731B4D">
        <w:rPr>
          <w:rFonts w:asciiTheme="minorHAnsi" w:hAnsiTheme="minorHAnsi"/>
          <w:i/>
        </w:rPr>
        <w:t>Self-compassion: The proven power of being kind to yourself</w:t>
      </w:r>
      <w:r w:rsidRPr="00723063">
        <w:rPr>
          <w:rFonts w:asciiTheme="minorHAnsi" w:hAnsiTheme="minorHAnsi"/>
        </w:rPr>
        <w:t xml:space="preserve">. New York: </w:t>
      </w:r>
    </w:p>
    <w:p w14:paraId="2D890DCB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  <w:r w:rsidRPr="00723063">
        <w:rPr>
          <w:rFonts w:asciiTheme="minorHAnsi" w:hAnsiTheme="minorHAnsi"/>
        </w:rPr>
        <w:t>Harper Collins Publishers.</w:t>
      </w:r>
    </w:p>
    <w:p w14:paraId="7DE2FD4F" w14:textId="77777777" w:rsidR="00BD1C3A" w:rsidRDefault="00BD1C3A" w:rsidP="00BD1C3A">
      <w:pPr>
        <w:rPr>
          <w:rFonts w:asciiTheme="minorHAnsi" w:hAnsiTheme="minorHAnsi"/>
        </w:rPr>
      </w:pPr>
    </w:p>
    <w:p w14:paraId="081CB45E" w14:textId="77777777" w:rsidR="00BD1C3A" w:rsidRDefault="00BD1C3A" w:rsidP="00BD1C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Webinar 2. </w:t>
      </w:r>
      <w:r w:rsidRPr="009747D1">
        <w:rPr>
          <w:rFonts w:asciiTheme="minorHAnsi" w:hAnsiTheme="minorHAnsi"/>
          <w:b/>
        </w:rPr>
        <w:t>Welcoming Self-Compassion, Finding Support and Self-Care</w:t>
      </w:r>
    </w:p>
    <w:p w14:paraId="50402695" w14:textId="77777777" w:rsidR="00BD1C3A" w:rsidRDefault="00BD1C3A" w:rsidP="00BD1C3A">
      <w:pPr>
        <w:rPr>
          <w:rFonts w:asciiTheme="minorHAnsi" w:hAnsiTheme="minorHAnsi"/>
        </w:rPr>
      </w:pPr>
    </w:p>
    <w:p w14:paraId="4814F0F4" w14:textId="77777777" w:rsidR="00BD1C3A" w:rsidRPr="00723063" w:rsidRDefault="00BD1C3A" w:rsidP="00BD1C3A">
      <w:pPr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Bauer-Wu, S., &amp; Fontaine, D. (2015). Prioritizing clinician wellbeing: University of Virginia’s </w:t>
      </w:r>
    </w:p>
    <w:p w14:paraId="666C9DC6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compassionate care initiative. </w:t>
      </w:r>
      <w:r w:rsidRPr="00731B4D">
        <w:rPr>
          <w:rFonts w:asciiTheme="minorHAnsi" w:hAnsiTheme="minorHAnsi"/>
          <w:i/>
        </w:rPr>
        <w:t>Global Advances in Health and Medicine</w:t>
      </w:r>
      <w:r>
        <w:rPr>
          <w:rFonts w:asciiTheme="minorHAnsi" w:hAnsiTheme="minorHAnsi"/>
          <w:i/>
        </w:rPr>
        <w:t>,</w:t>
      </w:r>
      <w:r w:rsidRPr="00723063">
        <w:rPr>
          <w:rFonts w:asciiTheme="minorHAnsi" w:hAnsiTheme="minorHAnsi"/>
        </w:rPr>
        <w:t xml:space="preserve"> 4(5)</w:t>
      </w:r>
      <w:r>
        <w:rPr>
          <w:rFonts w:asciiTheme="minorHAnsi" w:hAnsiTheme="minorHAnsi"/>
        </w:rPr>
        <w:t>.</w:t>
      </w:r>
      <w:r w:rsidRPr="00723063">
        <w:rPr>
          <w:rFonts w:asciiTheme="minorHAnsi" w:hAnsiTheme="minorHAnsi"/>
        </w:rPr>
        <w:t xml:space="preserve"> 16–22.</w:t>
      </w:r>
    </w:p>
    <w:p w14:paraId="6FEDACAA" w14:textId="77777777" w:rsidR="00BD1C3A" w:rsidRDefault="00BD1C3A" w:rsidP="00BD1C3A">
      <w:pPr>
        <w:rPr>
          <w:rFonts w:asciiTheme="minorHAnsi" w:hAnsiTheme="minorHAnsi"/>
        </w:rPr>
      </w:pPr>
    </w:p>
    <w:p w14:paraId="0C05D9A4" w14:textId="77777777" w:rsidR="00BD1C3A" w:rsidRPr="00723063" w:rsidRDefault="00BD1C3A" w:rsidP="00BD1C3A">
      <w:pPr>
        <w:rPr>
          <w:rFonts w:asciiTheme="minorHAnsi" w:hAnsiTheme="minorHAnsi"/>
        </w:rPr>
      </w:pPr>
      <w:proofErr w:type="spellStart"/>
      <w:r w:rsidRPr="00723063">
        <w:rPr>
          <w:rFonts w:asciiTheme="minorHAnsi" w:hAnsiTheme="minorHAnsi"/>
        </w:rPr>
        <w:t>Boellinghaus</w:t>
      </w:r>
      <w:proofErr w:type="spellEnd"/>
      <w:r w:rsidRPr="00723063">
        <w:rPr>
          <w:rFonts w:asciiTheme="minorHAnsi" w:hAnsiTheme="minorHAnsi"/>
        </w:rPr>
        <w:t xml:space="preserve"> I., Jones F.W.</w:t>
      </w:r>
      <w:r>
        <w:rPr>
          <w:rFonts w:asciiTheme="minorHAnsi" w:hAnsiTheme="minorHAnsi"/>
        </w:rPr>
        <w:t>,</w:t>
      </w:r>
      <w:r w:rsidRPr="00723063">
        <w:rPr>
          <w:rFonts w:asciiTheme="minorHAnsi" w:hAnsiTheme="minorHAnsi"/>
        </w:rPr>
        <w:t xml:space="preserve"> Hutton J. (2014). The role of mindfulness and loving-kindness </w:t>
      </w:r>
    </w:p>
    <w:p w14:paraId="577B20FF" w14:textId="77777777" w:rsidR="00BD1C3A" w:rsidRPr="00723063" w:rsidRDefault="00BD1C3A" w:rsidP="00BD1C3A">
      <w:pPr>
        <w:ind w:left="720"/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meditation in cultivating self-compassion and other-focused concern in health care professionals. </w:t>
      </w:r>
      <w:r w:rsidRPr="00731B4D">
        <w:rPr>
          <w:rFonts w:asciiTheme="minorHAnsi" w:hAnsiTheme="minorHAnsi"/>
          <w:i/>
        </w:rPr>
        <w:t>Mindfulness</w:t>
      </w:r>
      <w:r>
        <w:rPr>
          <w:rFonts w:asciiTheme="minorHAnsi" w:hAnsiTheme="minorHAnsi"/>
          <w:i/>
        </w:rPr>
        <w:t>,</w:t>
      </w:r>
      <w:r w:rsidRPr="00723063">
        <w:rPr>
          <w:rFonts w:asciiTheme="minorHAnsi" w:hAnsiTheme="minorHAnsi"/>
        </w:rPr>
        <w:t xml:space="preserve"> 5, 129-138. </w:t>
      </w:r>
    </w:p>
    <w:p w14:paraId="29ADCE39" w14:textId="77777777" w:rsidR="00BD1C3A" w:rsidRDefault="00BD1C3A" w:rsidP="00BD1C3A">
      <w:pPr>
        <w:rPr>
          <w:rFonts w:asciiTheme="minorHAnsi" w:hAnsiTheme="minorHAnsi"/>
        </w:rPr>
      </w:pPr>
    </w:p>
    <w:p w14:paraId="0BCD36A7" w14:textId="77777777" w:rsidR="00BD1C3A" w:rsidRDefault="00BD1C3A" w:rsidP="00BD1C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Carter, S. (2011, August 7). </w:t>
      </w:r>
      <w:r w:rsidRPr="00977B10">
        <w:rPr>
          <w:rFonts w:asciiTheme="minorHAnsi" w:hAnsiTheme="minorHAnsi"/>
        </w:rPr>
        <w:t>The Hidden Health Hazards of Toxic Relationships</w:t>
      </w:r>
      <w:r>
        <w:rPr>
          <w:rFonts w:asciiTheme="minorHAnsi" w:hAnsiTheme="minorHAnsi"/>
        </w:rPr>
        <w:t xml:space="preserve">. High Octane </w:t>
      </w:r>
    </w:p>
    <w:p w14:paraId="5AB66541" w14:textId="77777777" w:rsidR="00BD1C3A" w:rsidRDefault="00BD1C3A" w:rsidP="00BD1C3A">
      <w:pPr>
        <w:ind w:left="720"/>
      </w:pPr>
      <w:r>
        <w:rPr>
          <w:rFonts w:asciiTheme="minorHAnsi" w:hAnsiTheme="minorHAnsi"/>
        </w:rPr>
        <w:t xml:space="preserve">women. </w:t>
      </w:r>
      <w:r w:rsidRPr="00731B4D">
        <w:rPr>
          <w:rFonts w:asciiTheme="minorHAnsi" w:hAnsiTheme="minorHAnsi"/>
          <w:i/>
        </w:rPr>
        <w:t>Psychology</w:t>
      </w:r>
      <w:r>
        <w:rPr>
          <w:rFonts w:asciiTheme="minorHAnsi" w:hAnsiTheme="minorHAnsi"/>
          <w:i/>
        </w:rPr>
        <w:t xml:space="preserve"> </w:t>
      </w:r>
      <w:r w:rsidRPr="00731B4D">
        <w:rPr>
          <w:rFonts w:asciiTheme="minorHAnsi" w:hAnsiTheme="minorHAnsi"/>
          <w:i/>
        </w:rPr>
        <w:t>Today</w:t>
      </w:r>
      <w:r>
        <w:rPr>
          <w:rFonts w:asciiTheme="minorHAnsi" w:hAnsiTheme="minorHAnsi"/>
        </w:rPr>
        <w:t xml:space="preserve">. </w:t>
      </w:r>
      <w:hyperlink r:id="rId6" w:history="1">
        <w:r w:rsidRPr="00F071EB">
          <w:rPr>
            <w:rStyle w:val="Hyperlink"/>
          </w:rPr>
          <w:t>https://www.psychologytoday.com/us/blog/high-octane-</w:t>
        </w:r>
        <w:r w:rsidRPr="00F071EB">
          <w:rPr>
            <w:rStyle w:val="Hyperlink"/>
          </w:rPr>
          <w:t>w</w:t>
        </w:r>
        <w:r w:rsidRPr="00F071EB">
          <w:rPr>
            <w:rStyle w:val="Hyperlink"/>
          </w:rPr>
          <w:t>omen/201108/the-hidden-health-hazards-toxic-relationships</w:t>
        </w:r>
      </w:hyperlink>
    </w:p>
    <w:p w14:paraId="22575E7C" w14:textId="77777777" w:rsidR="00BD1C3A" w:rsidRDefault="00BD1C3A" w:rsidP="00BD1C3A">
      <w:pPr>
        <w:ind w:left="720"/>
      </w:pPr>
    </w:p>
    <w:p w14:paraId="0CD075CB" w14:textId="77777777" w:rsidR="00BD1C3A" w:rsidRDefault="00BD1C3A" w:rsidP="00BD1C3A">
      <w:pPr>
        <w:rPr>
          <w:rFonts w:asciiTheme="minorHAnsi" w:hAnsiTheme="minorHAnsi"/>
          <w:i/>
          <w:iCs/>
        </w:rPr>
      </w:pPr>
      <w:r w:rsidRPr="008D4B3D">
        <w:rPr>
          <w:rFonts w:asciiTheme="minorHAnsi" w:hAnsiTheme="minorHAnsi"/>
        </w:rPr>
        <w:t>Duhigg, C. (2016). What Google learned from its quest to build the perfect team. </w:t>
      </w:r>
      <w:r w:rsidRPr="008D4B3D">
        <w:rPr>
          <w:rFonts w:asciiTheme="minorHAnsi" w:hAnsiTheme="minorHAnsi"/>
          <w:i/>
          <w:iCs/>
        </w:rPr>
        <w:t xml:space="preserve">The New York </w:t>
      </w:r>
    </w:p>
    <w:p w14:paraId="3443AFCF" w14:textId="77777777" w:rsidR="00BD1C3A" w:rsidRPr="008D4B3D" w:rsidRDefault="00BD1C3A" w:rsidP="00BD1C3A">
      <w:pPr>
        <w:ind w:firstLine="720"/>
        <w:rPr>
          <w:rFonts w:asciiTheme="minorHAnsi" w:hAnsiTheme="minorHAnsi"/>
        </w:rPr>
      </w:pPr>
      <w:r w:rsidRPr="008D4B3D">
        <w:rPr>
          <w:rFonts w:asciiTheme="minorHAnsi" w:hAnsiTheme="minorHAnsi"/>
          <w:i/>
          <w:iCs/>
        </w:rPr>
        <w:t>Times Magazine</w:t>
      </w:r>
      <w:r w:rsidRPr="008D4B3D">
        <w:rPr>
          <w:rFonts w:asciiTheme="minorHAnsi" w:hAnsiTheme="minorHAnsi"/>
        </w:rPr>
        <w:t>, </w:t>
      </w:r>
      <w:r w:rsidRPr="008D4B3D">
        <w:rPr>
          <w:rFonts w:asciiTheme="minorHAnsi" w:hAnsiTheme="minorHAnsi"/>
          <w:i/>
          <w:iCs/>
        </w:rPr>
        <w:t>26</w:t>
      </w:r>
      <w:r w:rsidRPr="008D4B3D">
        <w:rPr>
          <w:rFonts w:asciiTheme="minorHAnsi" w:hAnsiTheme="minorHAnsi"/>
        </w:rPr>
        <w:t>, 2016.</w:t>
      </w:r>
    </w:p>
    <w:p w14:paraId="23BC617B" w14:textId="77777777" w:rsidR="00BD1C3A" w:rsidRDefault="00BD1C3A" w:rsidP="00BD1C3A">
      <w:pPr>
        <w:ind w:left="720"/>
      </w:pPr>
    </w:p>
    <w:p w14:paraId="0CF477E4" w14:textId="77777777" w:rsidR="00BD1C3A" w:rsidRDefault="00BD1C3A" w:rsidP="00BD1C3A">
      <w:pPr>
        <w:rPr>
          <w:rFonts w:asciiTheme="minorHAnsi" w:hAnsiTheme="minorHAnsi"/>
          <w:i/>
          <w:iCs/>
        </w:rPr>
      </w:pPr>
      <w:proofErr w:type="spellStart"/>
      <w:r w:rsidRPr="006E5E9A">
        <w:rPr>
          <w:rFonts w:asciiTheme="minorHAnsi" w:hAnsiTheme="minorHAnsi"/>
        </w:rPr>
        <w:t>Germer</w:t>
      </w:r>
      <w:proofErr w:type="spellEnd"/>
      <w:r w:rsidRPr="006E5E9A">
        <w:rPr>
          <w:rFonts w:asciiTheme="minorHAnsi" w:hAnsiTheme="minorHAnsi"/>
        </w:rPr>
        <w:t>, C., &amp; Neff, K. (2019). </w:t>
      </w:r>
      <w:r w:rsidRPr="006E5E9A">
        <w:rPr>
          <w:rFonts w:asciiTheme="minorHAnsi" w:hAnsiTheme="minorHAnsi"/>
          <w:i/>
          <w:iCs/>
        </w:rPr>
        <w:t xml:space="preserve">Teaching the mindful self-compassion program: A guide for </w:t>
      </w:r>
    </w:p>
    <w:p w14:paraId="19A80EE4" w14:textId="77777777" w:rsidR="00BD1C3A" w:rsidRPr="006E5E9A" w:rsidRDefault="00BD1C3A" w:rsidP="00BD1C3A">
      <w:pPr>
        <w:ind w:firstLine="720"/>
        <w:rPr>
          <w:rFonts w:asciiTheme="minorHAnsi" w:hAnsiTheme="minorHAnsi"/>
        </w:rPr>
      </w:pPr>
      <w:r w:rsidRPr="006E5E9A">
        <w:rPr>
          <w:rFonts w:asciiTheme="minorHAnsi" w:hAnsiTheme="minorHAnsi"/>
          <w:i/>
          <w:iCs/>
        </w:rPr>
        <w:t>professionals</w:t>
      </w:r>
      <w:r w:rsidRPr="006E5E9A">
        <w:rPr>
          <w:rFonts w:asciiTheme="minorHAnsi" w:hAnsiTheme="minorHAnsi"/>
        </w:rPr>
        <w:t>. Guilford Publications.</w:t>
      </w:r>
    </w:p>
    <w:p w14:paraId="5F5008FC" w14:textId="77777777" w:rsidR="00BD1C3A" w:rsidRDefault="00BD1C3A" w:rsidP="00BD1C3A">
      <w:pPr>
        <w:ind w:left="720"/>
      </w:pPr>
    </w:p>
    <w:p w14:paraId="1C758251" w14:textId="77777777" w:rsidR="00BD1C3A" w:rsidRPr="000F358A" w:rsidRDefault="00BD1C3A" w:rsidP="00BD1C3A">
      <w:pPr>
        <w:rPr>
          <w:rFonts w:asciiTheme="minorHAnsi" w:hAnsiTheme="minorHAnsi"/>
          <w:bCs/>
        </w:rPr>
      </w:pPr>
      <w:r w:rsidRPr="000F358A">
        <w:rPr>
          <w:rFonts w:asciiTheme="minorHAnsi" w:hAnsiTheme="minorHAnsi"/>
          <w:bCs/>
        </w:rPr>
        <w:t xml:space="preserve">Healing Circles Global. (n.d.). Getting Started. Bringing the Power of Healing Circles to Nurses </w:t>
      </w:r>
    </w:p>
    <w:p w14:paraId="63151DF0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  <w:r w:rsidRPr="000F358A">
        <w:rPr>
          <w:rFonts w:asciiTheme="minorHAnsi" w:hAnsiTheme="minorHAnsi"/>
          <w:bCs/>
        </w:rPr>
        <w:t xml:space="preserve">and Health Providers. </w:t>
      </w:r>
      <w:hyperlink r:id="rId7" w:history="1">
        <w:r w:rsidRPr="000F358A">
          <w:rPr>
            <w:rStyle w:val="Hyperlink"/>
            <w:rFonts w:asciiTheme="minorHAnsi" w:hAnsiTheme="minorHAnsi"/>
          </w:rPr>
          <w:t>https://healingcirclesglobal.org/nursing/</w:t>
        </w:r>
      </w:hyperlink>
    </w:p>
    <w:p w14:paraId="3C2A6916" w14:textId="77777777" w:rsidR="00BD1C3A" w:rsidRDefault="00BD1C3A" w:rsidP="00BD1C3A">
      <w:pPr>
        <w:ind w:left="720"/>
      </w:pPr>
    </w:p>
    <w:p w14:paraId="420E5638" w14:textId="77777777" w:rsidR="00BD1C3A" w:rsidRPr="00723063" w:rsidRDefault="00BD1C3A" w:rsidP="00BD1C3A">
      <w:pPr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Hill R.C., Dempster M., Donnelly M. </w:t>
      </w:r>
      <w:proofErr w:type="spellStart"/>
      <w:r w:rsidRPr="00723063">
        <w:rPr>
          <w:rFonts w:asciiTheme="minorHAnsi" w:hAnsiTheme="minorHAnsi"/>
        </w:rPr>
        <w:t>McCorry</w:t>
      </w:r>
      <w:proofErr w:type="spellEnd"/>
      <w:r w:rsidRPr="00723063">
        <w:rPr>
          <w:rFonts w:asciiTheme="minorHAnsi" w:hAnsiTheme="minorHAnsi"/>
        </w:rPr>
        <w:t xml:space="preserve"> N.K. (2016). Improving the wellbeing of staff who </w:t>
      </w:r>
    </w:p>
    <w:p w14:paraId="3B0E8B65" w14:textId="77777777" w:rsidR="00BD1C3A" w:rsidRDefault="00BD1C3A" w:rsidP="00BD1C3A">
      <w:pPr>
        <w:ind w:left="720"/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work in palliative care settings: A systematic review of psychosocial interventions. </w:t>
      </w:r>
      <w:proofErr w:type="spellStart"/>
      <w:r w:rsidRPr="00731B4D">
        <w:rPr>
          <w:rFonts w:asciiTheme="minorHAnsi" w:hAnsiTheme="minorHAnsi"/>
          <w:i/>
        </w:rPr>
        <w:t>Palliat</w:t>
      </w:r>
      <w:proofErr w:type="spellEnd"/>
      <w:r w:rsidRPr="00731B4D">
        <w:rPr>
          <w:rFonts w:asciiTheme="minorHAnsi" w:hAnsiTheme="minorHAnsi"/>
          <w:i/>
        </w:rPr>
        <w:t xml:space="preserve"> Med</w:t>
      </w:r>
      <w:r>
        <w:rPr>
          <w:rFonts w:asciiTheme="minorHAnsi" w:hAnsiTheme="minorHAnsi"/>
        </w:rPr>
        <w:t>,</w:t>
      </w:r>
      <w:r w:rsidRPr="00723063">
        <w:rPr>
          <w:rFonts w:asciiTheme="minorHAnsi" w:hAnsiTheme="minorHAnsi"/>
        </w:rPr>
        <w:t xml:space="preserve"> 30</w:t>
      </w:r>
      <w:r>
        <w:rPr>
          <w:rFonts w:asciiTheme="minorHAnsi" w:hAnsiTheme="minorHAnsi"/>
        </w:rPr>
        <w:t>,</w:t>
      </w:r>
      <w:r w:rsidRPr="00723063">
        <w:rPr>
          <w:rFonts w:asciiTheme="minorHAnsi" w:hAnsiTheme="minorHAnsi"/>
        </w:rPr>
        <w:t xml:space="preserve"> 825-833. </w:t>
      </w:r>
    </w:p>
    <w:p w14:paraId="38066E7E" w14:textId="77777777" w:rsidR="00BD1C3A" w:rsidRDefault="00BD1C3A" w:rsidP="00BD1C3A">
      <w:pPr>
        <w:ind w:left="720"/>
        <w:rPr>
          <w:rFonts w:asciiTheme="minorHAnsi" w:hAnsiTheme="minorHAnsi"/>
        </w:rPr>
      </w:pPr>
    </w:p>
    <w:p w14:paraId="69C9B894" w14:textId="77777777" w:rsidR="00BD1C3A" w:rsidRPr="000F358A" w:rsidRDefault="00BD1C3A" w:rsidP="00BD1C3A">
      <w:pPr>
        <w:rPr>
          <w:rFonts w:asciiTheme="minorHAnsi" w:hAnsiTheme="minorHAnsi"/>
          <w:bCs/>
        </w:rPr>
      </w:pPr>
      <w:r w:rsidRPr="000F358A">
        <w:rPr>
          <w:rFonts w:asciiTheme="minorHAnsi" w:hAnsiTheme="minorHAnsi"/>
          <w:bCs/>
        </w:rPr>
        <w:t xml:space="preserve">Healing Circles Global. (n.d.). Getting Started. Bringing the Power of Healing Circles to Nurses </w:t>
      </w:r>
    </w:p>
    <w:p w14:paraId="7ABAF9AD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  <w:r w:rsidRPr="000F358A">
        <w:rPr>
          <w:rFonts w:asciiTheme="minorHAnsi" w:hAnsiTheme="minorHAnsi"/>
          <w:bCs/>
        </w:rPr>
        <w:t xml:space="preserve">and Health Providers. </w:t>
      </w:r>
      <w:hyperlink r:id="rId8" w:history="1">
        <w:r w:rsidRPr="000F358A">
          <w:rPr>
            <w:rStyle w:val="Hyperlink"/>
            <w:rFonts w:asciiTheme="minorHAnsi" w:hAnsiTheme="minorHAnsi"/>
          </w:rPr>
          <w:t>https://healingcirclesglobal.org/nursing/</w:t>
        </w:r>
      </w:hyperlink>
    </w:p>
    <w:p w14:paraId="10F76499" w14:textId="77777777" w:rsidR="00BD1C3A" w:rsidRDefault="00BD1C3A" w:rsidP="00BD1C3A">
      <w:pPr>
        <w:ind w:left="720"/>
        <w:rPr>
          <w:rFonts w:asciiTheme="minorHAnsi" w:hAnsiTheme="minorHAnsi"/>
        </w:rPr>
      </w:pPr>
      <w:bookmarkStart w:id="0" w:name="_GoBack"/>
    </w:p>
    <w:bookmarkEnd w:id="0"/>
    <w:p w14:paraId="6D007EAC" w14:textId="77777777" w:rsidR="00BD1C3A" w:rsidRDefault="00BD1C3A" w:rsidP="00BD1C3A">
      <w:pPr>
        <w:rPr>
          <w:rFonts w:asciiTheme="minorHAnsi" w:hAnsiTheme="minorHAnsi"/>
        </w:rPr>
      </w:pPr>
    </w:p>
    <w:p w14:paraId="47087802" w14:textId="77777777" w:rsidR="00BD1C3A" w:rsidRPr="00731B4D" w:rsidRDefault="00BD1C3A" w:rsidP="00BD1C3A">
      <w:pPr>
        <w:rPr>
          <w:rFonts w:asciiTheme="minorHAnsi" w:hAnsiTheme="minorHAnsi"/>
          <w:i/>
        </w:rPr>
      </w:pPr>
      <w:r w:rsidRPr="00723063">
        <w:rPr>
          <w:rFonts w:asciiTheme="minorHAnsi" w:hAnsiTheme="minorHAnsi"/>
        </w:rPr>
        <w:t xml:space="preserve">Neff K. (2003). The Development and Validation of a Scale to Measure Self-Compassion. </w:t>
      </w:r>
      <w:r w:rsidRPr="00731B4D">
        <w:rPr>
          <w:rFonts w:asciiTheme="minorHAnsi" w:hAnsiTheme="minorHAnsi"/>
          <w:i/>
        </w:rPr>
        <w:t xml:space="preserve">Self </w:t>
      </w:r>
    </w:p>
    <w:p w14:paraId="2AF0B161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  <w:r w:rsidRPr="00731B4D">
        <w:rPr>
          <w:rFonts w:asciiTheme="minorHAnsi" w:hAnsiTheme="minorHAnsi"/>
          <w:i/>
        </w:rPr>
        <w:t>&amp; Identity</w:t>
      </w:r>
      <w:r w:rsidRPr="00723063">
        <w:rPr>
          <w:rFonts w:asciiTheme="minorHAnsi" w:hAnsiTheme="minorHAnsi"/>
        </w:rPr>
        <w:t xml:space="preserve">, 2, 223. </w:t>
      </w:r>
    </w:p>
    <w:p w14:paraId="6ED1A91B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</w:p>
    <w:p w14:paraId="7C516CF6" w14:textId="77777777" w:rsidR="00BD1C3A" w:rsidRPr="00723063" w:rsidRDefault="00BD1C3A" w:rsidP="00BD1C3A">
      <w:pPr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Neff, K. (2011). </w:t>
      </w:r>
      <w:r w:rsidRPr="00731B4D">
        <w:rPr>
          <w:rFonts w:asciiTheme="minorHAnsi" w:hAnsiTheme="minorHAnsi"/>
          <w:i/>
        </w:rPr>
        <w:t>Self-compassion: The proven power of being kind to yourself</w:t>
      </w:r>
      <w:r w:rsidRPr="00723063">
        <w:rPr>
          <w:rFonts w:asciiTheme="minorHAnsi" w:hAnsiTheme="minorHAnsi"/>
        </w:rPr>
        <w:t xml:space="preserve">. New York: </w:t>
      </w:r>
    </w:p>
    <w:p w14:paraId="5ACE18D2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  <w:r w:rsidRPr="00723063">
        <w:rPr>
          <w:rFonts w:asciiTheme="minorHAnsi" w:hAnsiTheme="minorHAnsi"/>
        </w:rPr>
        <w:t>Harper Collins Publishers.</w:t>
      </w:r>
    </w:p>
    <w:p w14:paraId="2F9B0915" w14:textId="77777777" w:rsidR="00BD1C3A" w:rsidRPr="00723063" w:rsidRDefault="00BD1C3A" w:rsidP="00BD1C3A">
      <w:pPr>
        <w:rPr>
          <w:rFonts w:asciiTheme="minorHAnsi" w:hAnsiTheme="minorHAnsi"/>
        </w:rPr>
      </w:pPr>
    </w:p>
    <w:p w14:paraId="69B82778" w14:textId="77777777" w:rsidR="00BD1C3A" w:rsidRPr="00731B4D" w:rsidRDefault="00BD1C3A" w:rsidP="00BD1C3A">
      <w:pPr>
        <w:rPr>
          <w:rFonts w:asciiTheme="minorHAnsi" w:hAnsiTheme="minorHAnsi"/>
          <w:i/>
        </w:rPr>
      </w:pPr>
      <w:r w:rsidRPr="00723063">
        <w:rPr>
          <w:rFonts w:asciiTheme="minorHAnsi" w:hAnsiTheme="minorHAnsi"/>
        </w:rPr>
        <w:t xml:space="preserve">Neff K.D. (2016). </w:t>
      </w:r>
      <w:r w:rsidRPr="00731B4D">
        <w:rPr>
          <w:rFonts w:asciiTheme="minorHAnsi" w:hAnsiTheme="minorHAnsi"/>
          <w:i/>
        </w:rPr>
        <w:t xml:space="preserve">The Self-compassion Scale is a valid and theoretically coherent measure of </w:t>
      </w:r>
    </w:p>
    <w:p w14:paraId="58CF1350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  <w:r w:rsidRPr="00731B4D">
        <w:rPr>
          <w:rFonts w:asciiTheme="minorHAnsi" w:hAnsiTheme="minorHAnsi"/>
          <w:i/>
        </w:rPr>
        <w:t>self-compassion</w:t>
      </w:r>
      <w:r w:rsidRPr="00723063">
        <w:rPr>
          <w:rFonts w:asciiTheme="minorHAnsi" w:hAnsiTheme="minorHAnsi"/>
        </w:rPr>
        <w:t xml:space="preserve">. Mindfulness, 7, 264-274. </w:t>
      </w:r>
    </w:p>
    <w:p w14:paraId="1B24D369" w14:textId="77777777" w:rsidR="00BD1C3A" w:rsidRDefault="00BD1C3A" w:rsidP="00BD1C3A">
      <w:pPr>
        <w:rPr>
          <w:rFonts w:asciiTheme="minorHAnsi" w:hAnsiTheme="minorHAnsi"/>
        </w:rPr>
      </w:pPr>
    </w:p>
    <w:p w14:paraId="6ECF1379" w14:textId="77777777" w:rsidR="00BD1C3A" w:rsidRDefault="00BD1C3A" w:rsidP="00BD1C3A">
      <w:pPr>
        <w:rPr>
          <w:rFonts w:asciiTheme="minorHAnsi" w:hAnsiTheme="minorHAnsi"/>
        </w:rPr>
      </w:pPr>
      <w:r w:rsidRPr="004A5A10">
        <w:rPr>
          <w:rFonts w:asciiTheme="minorHAnsi" w:hAnsiTheme="minorHAnsi"/>
        </w:rPr>
        <w:t xml:space="preserve">Levenson, R. W., Ekman, P., &amp; Ricard, M. (2012). Meditation and the startle response: A case </w:t>
      </w:r>
    </w:p>
    <w:p w14:paraId="192AE8DE" w14:textId="77777777" w:rsidR="00BD1C3A" w:rsidRPr="004A5A10" w:rsidRDefault="00BD1C3A" w:rsidP="00BD1C3A">
      <w:pPr>
        <w:ind w:firstLine="720"/>
        <w:rPr>
          <w:rFonts w:asciiTheme="minorHAnsi" w:hAnsiTheme="minorHAnsi"/>
        </w:rPr>
      </w:pPr>
      <w:r w:rsidRPr="004A5A10">
        <w:rPr>
          <w:rFonts w:asciiTheme="minorHAnsi" w:hAnsiTheme="minorHAnsi"/>
        </w:rPr>
        <w:t>study. </w:t>
      </w:r>
      <w:r w:rsidRPr="004A5A10">
        <w:rPr>
          <w:rFonts w:asciiTheme="minorHAnsi" w:hAnsiTheme="minorHAnsi"/>
          <w:i/>
          <w:iCs/>
        </w:rPr>
        <w:t>Emotion</w:t>
      </w:r>
      <w:r w:rsidRPr="004A5A10">
        <w:rPr>
          <w:rFonts w:asciiTheme="minorHAnsi" w:hAnsiTheme="minorHAnsi"/>
        </w:rPr>
        <w:t>, </w:t>
      </w:r>
      <w:r w:rsidRPr="004A5A10">
        <w:rPr>
          <w:rFonts w:asciiTheme="minorHAnsi" w:hAnsiTheme="minorHAnsi"/>
          <w:i/>
          <w:iCs/>
        </w:rPr>
        <w:t>12</w:t>
      </w:r>
      <w:r w:rsidRPr="004A5A10">
        <w:rPr>
          <w:rFonts w:asciiTheme="minorHAnsi" w:hAnsiTheme="minorHAnsi"/>
        </w:rPr>
        <w:t>(3), 650.</w:t>
      </w:r>
    </w:p>
    <w:p w14:paraId="1E34534F" w14:textId="77777777" w:rsidR="00BD1C3A" w:rsidRDefault="00BD1C3A" w:rsidP="00BD1C3A">
      <w:pPr>
        <w:ind w:left="720"/>
        <w:rPr>
          <w:rFonts w:asciiTheme="minorHAnsi" w:hAnsiTheme="minorHAnsi"/>
        </w:rPr>
      </w:pPr>
    </w:p>
    <w:p w14:paraId="586CBC30" w14:textId="77777777" w:rsidR="00BD1C3A" w:rsidRPr="00723063" w:rsidRDefault="00BD1C3A" w:rsidP="00BD1C3A">
      <w:pPr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Mills J., Wand T. Fraser J.A. (2015). On self-compassion and self-care in nursing: Selfish or </w:t>
      </w:r>
    </w:p>
    <w:p w14:paraId="5E7C6A02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essential for compassionate care? </w:t>
      </w:r>
      <w:proofErr w:type="spellStart"/>
      <w:r w:rsidRPr="00731B4D">
        <w:rPr>
          <w:rFonts w:asciiTheme="minorHAnsi" w:hAnsiTheme="minorHAnsi"/>
          <w:i/>
        </w:rPr>
        <w:t>Int</w:t>
      </w:r>
      <w:proofErr w:type="spellEnd"/>
      <w:r w:rsidRPr="00731B4D">
        <w:rPr>
          <w:rFonts w:asciiTheme="minorHAnsi" w:hAnsiTheme="minorHAnsi"/>
          <w:i/>
        </w:rPr>
        <w:t xml:space="preserve"> J </w:t>
      </w:r>
      <w:proofErr w:type="spellStart"/>
      <w:r w:rsidRPr="00731B4D">
        <w:rPr>
          <w:rFonts w:asciiTheme="minorHAnsi" w:hAnsiTheme="minorHAnsi"/>
          <w:i/>
        </w:rPr>
        <w:t>Nurs</w:t>
      </w:r>
      <w:proofErr w:type="spellEnd"/>
      <w:r w:rsidRPr="00731B4D">
        <w:rPr>
          <w:rFonts w:asciiTheme="minorHAnsi" w:hAnsiTheme="minorHAnsi"/>
          <w:i/>
        </w:rPr>
        <w:t xml:space="preserve"> Stud</w:t>
      </w:r>
      <w:r w:rsidRPr="00723063">
        <w:rPr>
          <w:rFonts w:asciiTheme="minorHAnsi" w:hAnsiTheme="minorHAnsi"/>
        </w:rPr>
        <w:t xml:space="preserve">, 52, 791-793. </w:t>
      </w:r>
    </w:p>
    <w:p w14:paraId="65FBB022" w14:textId="77777777" w:rsidR="00BD1C3A" w:rsidRPr="00723063" w:rsidRDefault="00BD1C3A" w:rsidP="00BD1C3A">
      <w:pPr>
        <w:rPr>
          <w:rFonts w:asciiTheme="minorHAnsi" w:hAnsiTheme="minorHAnsi"/>
        </w:rPr>
      </w:pPr>
    </w:p>
    <w:p w14:paraId="03A0E74A" w14:textId="77777777" w:rsidR="00BD1C3A" w:rsidRPr="00723063" w:rsidRDefault="00BD1C3A" w:rsidP="00BD1C3A">
      <w:pPr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Mills J., Wand T. Fraser J.A. (2017a). Palliative care professionals' care and compassion for self </w:t>
      </w:r>
    </w:p>
    <w:p w14:paraId="4ED5BAAE" w14:textId="77777777" w:rsidR="00BD1C3A" w:rsidRPr="00723063" w:rsidRDefault="00BD1C3A" w:rsidP="00BD1C3A">
      <w:pPr>
        <w:ind w:firstLine="720"/>
        <w:rPr>
          <w:rFonts w:asciiTheme="minorHAnsi" w:hAnsiTheme="minorHAnsi"/>
        </w:rPr>
      </w:pPr>
      <w:r w:rsidRPr="00723063">
        <w:rPr>
          <w:rFonts w:asciiTheme="minorHAnsi" w:hAnsiTheme="minorHAnsi"/>
        </w:rPr>
        <w:t xml:space="preserve">and others: a narrative review. </w:t>
      </w:r>
      <w:proofErr w:type="spellStart"/>
      <w:r w:rsidRPr="00731B4D">
        <w:rPr>
          <w:rFonts w:asciiTheme="minorHAnsi" w:hAnsiTheme="minorHAnsi"/>
          <w:i/>
        </w:rPr>
        <w:t>Int</w:t>
      </w:r>
      <w:proofErr w:type="spellEnd"/>
      <w:r w:rsidRPr="00731B4D">
        <w:rPr>
          <w:rFonts w:asciiTheme="minorHAnsi" w:hAnsiTheme="minorHAnsi"/>
          <w:i/>
        </w:rPr>
        <w:t xml:space="preserve"> J </w:t>
      </w:r>
      <w:proofErr w:type="spellStart"/>
      <w:r w:rsidRPr="00731B4D">
        <w:rPr>
          <w:rFonts w:asciiTheme="minorHAnsi" w:hAnsiTheme="minorHAnsi"/>
          <w:i/>
        </w:rPr>
        <w:t>Palliat</w:t>
      </w:r>
      <w:proofErr w:type="spellEnd"/>
      <w:r w:rsidRPr="00731B4D">
        <w:rPr>
          <w:rFonts w:asciiTheme="minorHAnsi" w:hAnsiTheme="minorHAnsi"/>
          <w:i/>
        </w:rPr>
        <w:t xml:space="preserve"> </w:t>
      </w:r>
      <w:proofErr w:type="spellStart"/>
      <w:r w:rsidRPr="00731B4D">
        <w:rPr>
          <w:rFonts w:asciiTheme="minorHAnsi" w:hAnsiTheme="minorHAnsi"/>
          <w:i/>
        </w:rPr>
        <w:t>Nurs</w:t>
      </w:r>
      <w:proofErr w:type="spellEnd"/>
      <w:r w:rsidRPr="00723063">
        <w:rPr>
          <w:rFonts w:asciiTheme="minorHAnsi" w:hAnsiTheme="minorHAnsi"/>
        </w:rPr>
        <w:t>, 23, 219-229.</w:t>
      </w:r>
    </w:p>
    <w:p w14:paraId="786772E9" w14:textId="77777777" w:rsidR="00BD1C3A" w:rsidRPr="00723063" w:rsidRDefault="00BD1C3A" w:rsidP="00BD1C3A">
      <w:pPr>
        <w:rPr>
          <w:rFonts w:asciiTheme="minorHAnsi" w:hAnsiTheme="minorHAnsi"/>
        </w:rPr>
      </w:pPr>
    </w:p>
    <w:p w14:paraId="33B03C59" w14:textId="77777777" w:rsidR="00BD1C3A" w:rsidRPr="00723063" w:rsidRDefault="00BD1C3A" w:rsidP="00BD1C3A">
      <w:pPr>
        <w:rPr>
          <w:rFonts w:asciiTheme="minorHAnsi" w:hAnsiTheme="minorHAnsi" w:cs="Angsana New"/>
          <w:color w:val="222222"/>
          <w:shd w:val="clear" w:color="auto" w:fill="FFFFFF"/>
        </w:rPr>
      </w:pPr>
      <w:r w:rsidRPr="00723063">
        <w:rPr>
          <w:rFonts w:asciiTheme="minorHAnsi" w:hAnsiTheme="minorHAnsi" w:cs="Angsana New"/>
          <w:color w:val="222222"/>
          <w:shd w:val="clear" w:color="auto" w:fill="FFFFFF"/>
        </w:rPr>
        <w:t xml:space="preserve">Nelson, J. R., Hall, B. S., Anderson, J. L., </w:t>
      </w:r>
      <w:proofErr w:type="spellStart"/>
      <w:r w:rsidRPr="00723063">
        <w:rPr>
          <w:rFonts w:asciiTheme="minorHAnsi" w:hAnsiTheme="minorHAnsi" w:cs="Angsana New"/>
          <w:color w:val="222222"/>
          <w:shd w:val="clear" w:color="auto" w:fill="FFFFFF"/>
        </w:rPr>
        <w:t>Birtles</w:t>
      </w:r>
      <w:proofErr w:type="spellEnd"/>
      <w:r w:rsidRPr="00723063">
        <w:rPr>
          <w:rFonts w:asciiTheme="minorHAnsi" w:hAnsiTheme="minorHAnsi" w:cs="Angsana New"/>
          <w:color w:val="222222"/>
          <w:shd w:val="clear" w:color="auto" w:fill="FFFFFF"/>
        </w:rPr>
        <w:t xml:space="preserve">, C., &amp; Hemming, L. (2018). Self–compassion as </w:t>
      </w:r>
    </w:p>
    <w:p w14:paraId="0B07E4CC" w14:textId="77777777" w:rsidR="00BD1C3A" w:rsidRPr="00723063" w:rsidRDefault="00BD1C3A" w:rsidP="00BD1C3A">
      <w:pPr>
        <w:ind w:left="720"/>
        <w:rPr>
          <w:rFonts w:asciiTheme="minorHAnsi" w:hAnsiTheme="minorHAnsi" w:cs="Angsana New"/>
        </w:rPr>
      </w:pPr>
      <w:r w:rsidRPr="00723063">
        <w:rPr>
          <w:rFonts w:asciiTheme="minorHAnsi" w:hAnsiTheme="minorHAnsi" w:cs="Angsana New"/>
          <w:color w:val="222222"/>
          <w:shd w:val="clear" w:color="auto" w:fill="FFFFFF"/>
        </w:rPr>
        <w:t>self-care: A simple and effective tool for counselor educators and counseling students. </w:t>
      </w:r>
      <w:r w:rsidRPr="00723063">
        <w:rPr>
          <w:rFonts w:asciiTheme="minorHAnsi" w:hAnsiTheme="minorHAnsi" w:cs="Angsana New"/>
          <w:i/>
          <w:iCs/>
          <w:color w:val="222222"/>
          <w:shd w:val="clear" w:color="auto" w:fill="FFFFFF"/>
        </w:rPr>
        <w:t>Journal of Creativity in Mental Health</w:t>
      </w:r>
      <w:r w:rsidRPr="00723063">
        <w:rPr>
          <w:rFonts w:asciiTheme="minorHAnsi" w:hAnsiTheme="minorHAnsi" w:cs="Angsana New"/>
          <w:color w:val="222222"/>
          <w:shd w:val="clear" w:color="auto" w:fill="FFFFFF"/>
        </w:rPr>
        <w:t>, </w:t>
      </w:r>
      <w:r w:rsidRPr="00723063">
        <w:rPr>
          <w:rFonts w:asciiTheme="minorHAnsi" w:hAnsiTheme="minorHAnsi" w:cs="Angsana New"/>
          <w:i/>
          <w:iCs/>
          <w:color w:val="222222"/>
          <w:shd w:val="clear" w:color="auto" w:fill="FFFFFF"/>
        </w:rPr>
        <w:t>13</w:t>
      </w:r>
      <w:r w:rsidRPr="00723063">
        <w:rPr>
          <w:rFonts w:asciiTheme="minorHAnsi" w:hAnsiTheme="minorHAnsi" w:cs="Angsana New"/>
          <w:color w:val="222222"/>
          <w:shd w:val="clear" w:color="auto" w:fill="FFFFFF"/>
        </w:rPr>
        <w:t>(1), 121-133.</w:t>
      </w:r>
    </w:p>
    <w:p w14:paraId="48E11E01" w14:textId="77777777" w:rsidR="00BD1C3A" w:rsidRDefault="00BD1C3A" w:rsidP="00BD1C3A">
      <w:pPr>
        <w:ind w:left="720"/>
        <w:rPr>
          <w:rFonts w:asciiTheme="minorHAnsi" w:hAnsiTheme="minorHAnsi"/>
        </w:rPr>
      </w:pPr>
    </w:p>
    <w:p w14:paraId="7F48F988" w14:textId="77777777" w:rsidR="00BD1C3A" w:rsidRDefault="00BD1C3A" w:rsidP="00BD1C3A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Soloman</w:t>
      </w:r>
      <w:proofErr w:type="spellEnd"/>
      <w:r>
        <w:rPr>
          <w:rFonts w:asciiTheme="minorHAnsi" w:hAnsiTheme="minorHAnsi"/>
        </w:rPr>
        <w:t>, A. (</w:t>
      </w:r>
      <w:r w:rsidRPr="0018330F">
        <w:rPr>
          <w:rFonts w:asciiTheme="minorHAnsi" w:hAnsiTheme="minorHAnsi"/>
        </w:rPr>
        <w:t>2017</w:t>
      </w:r>
      <w:r>
        <w:rPr>
          <w:rFonts w:asciiTheme="minorHAnsi" w:hAnsiTheme="minorHAnsi"/>
        </w:rPr>
        <w:t xml:space="preserve">, </w:t>
      </w:r>
      <w:r w:rsidRPr="0018330F">
        <w:rPr>
          <w:rFonts w:asciiTheme="minorHAnsi" w:hAnsiTheme="minorHAnsi"/>
        </w:rPr>
        <w:t>May 24</w:t>
      </w:r>
      <w:r>
        <w:rPr>
          <w:rFonts w:asciiTheme="minorHAnsi" w:hAnsiTheme="minorHAnsi"/>
        </w:rPr>
        <w:t xml:space="preserve">) . </w:t>
      </w:r>
      <w:r w:rsidRPr="0018330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c</w:t>
      </w:r>
      <w:r w:rsidRPr="0018330F">
        <w:rPr>
          <w:rFonts w:asciiTheme="minorHAnsi" w:hAnsiTheme="minorHAnsi"/>
        </w:rPr>
        <w:t xml:space="preserve">ase </w:t>
      </w:r>
      <w:r>
        <w:rPr>
          <w:rFonts w:asciiTheme="minorHAnsi" w:hAnsiTheme="minorHAnsi"/>
        </w:rPr>
        <w:t>f</w:t>
      </w:r>
      <w:r w:rsidRPr="0018330F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>t</w:t>
      </w:r>
      <w:r w:rsidRPr="0018330F">
        <w:rPr>
          <w:rFonts w:asciiTheme="minorHAnsi" w:hAnsiTheme="minorHAnsi"/>
        </w:rPr>
        <w:t xml:space="preserve">aking </w:t>
      </w:r>
      <w:r>
        <w:rPr>
          <w:rFonts w:asciiTheme="minorHAnsi" w:hAnsiTheme="minorHAnsi"/>
        </w:rPr>
        <w:t>a</w:t>
      </w:r>
      <w:r w:rsidRPr="001833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</w:t>
      </w:r>
      <w:r w:rsidRPr="0018330F">
        <w:rPr>
          <w:rFonts w:asciiTheme="minorHAnsi" w:hAnsiTheme="minorHAnsi"/>
        </w:rPr>
        <w:t>reak</w:t>
      </w:r>
      <w:r>
        <w:rPr>
          <w:rFonts w:asciiTheme="minorHAnsi" w:hAnsiTheme="minorHAnsi"/>
        </w:rPr>
        <w:t xml:space="preserve">. </w:t>
      </w:r>
      <w:r w:rsidRPr="0018330F">
        <w:rPr>
          <w:rFonts w:asciiTheme="minorHAnsi" w:hAnsiTheme="minorHAnsi"/>
        </w:rPr>
        <w:t>ANA</w:t>
      </w:r>
      <w:r>
        <w:rPr>
          <w:rFonts w:asciiTheme="minorHAnsi" w:hAnsiTheme="minorHAnsi"/>
        </w:rPr>
        <w:t xml:space="preserve">. </w:t>
      </w:r>
    </w:p>
    <w:p w14:paraId="2D99C933" w14:textId="77777777" w:rsidR="00BD1C3A" w:rsidRPr="00E815B7" w:rsidRDefault="00BD1C3A" w:rsidP="00BD1C3A">
      <w:pPr>
        <w:ind w:firstLine="720"/>
      </w:pPr>
      <w:r w:rsidRPr="00DA3CDD">
        <w:rPr>
          <w:rFonts w:asciiTheme="minorHAnsi" w:hAnsiTheme="minorHAnsi"/>
          <w:i/>
        </w:rPr>
        <w:t>Nurse Focus</w:t>
      </w:r>
      <w:r w:rsidRPr="0018330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hyperlink r:id="rId9" w:history="1">
        <w:r>
          <w:rPr>
            <w:rStyle w:val="Hyperlink"/>
          </w:rPr>
          <w:t>https://nursefocus.org/the-case-for-taking-a-break/</w:t>
        </w:r>
      </w:hyperlink>
    </w:p>
    <w:p w14:paraId="7FC8677D" w14:textId="77777777" w:rsidR="00BD1C3A" w:rsidRDefault="00BD1C3A" w:rsidP="00BD1C3A">
      <w:pPr>
        <w:ind w:left="720"/>
        <w:rPr>
          <w:rFonts w:asciiTheme="minorHAnsi" w:hAnsiTheme="minorHAnsi"/>
        </w:rPr>
      </w:pPr>
    </w:p>
    <w:p w14:paraId="46372EEE" w14:textId="77777777" w:rsidR="00BD1C3A" w:rsidRDefault="00BD1C3A" w:rsidP="00BD1C3A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Watson, J. (</w:t>
      </w:r>
      <w:r w:rsidRPr="00723063">
        <w:rPr>
          <w:rFonts w:ascii="Helvetica" w:hAnsi="Helvetica"/>
          <w:sz w:val="22"/>
          <w:szCs w:val="22"/>
        </w:rPr>
        <w:t>September 17</w:t>
      </w:r>
      <w:r>
        <w:rPr>
          <w:rFonts w:ascii="Helvetica" w:hAnsi="Helvetica"/>
          <w:sz w:val="22"/>
          <w:szCs w:val="22"/>
        </w:rPr>
        <w:t xml:space="preserve">, </w:t>
      </w:r>
      <w:r>
        <w:rPr>
          <w:rFonts w:asciiTheme="minorHAnsi" w:hAnsiTheme="minorHAnsi"/>
        </w:rPr>
        <w:t xml:space="preserve">2019). </w:t>
      </w:r>
      <w:r w:rsidRPr="00723063">
        <w:rPr>
          <w:rFonts w:asciiTheme="minorHAnsi" w:hAnsiTheme="minorHAnsi"/>
        </w:rPr>
        <w:t xml:space="preserve">Leaders Need to Walk the Talk When It Comes to Self-Care, </w:t>
      </w:r>
    </w:p>
    <w:p w14:paraId="4E103880" w14:textId="77777777" w:rsidR="00BD1C3A" w:rsidRPr="00723063" w:rsidRDefault="00BD1C3A" w:rsidP="00BD1C3A">
      <w:pPr>
        <w:pStyle w:val="NormalWeb"/>
        <w:shd w:val="clear" w:color="auto" w:fill="FFFFFF"/>
        <w:ind w:firstLine="720"/>
      </w:pPr>
      <w:r w:rsidRPr="00723063">
        <w:rPr>
          <w:rFonts w:asciiTheme="minorHAnsi" w:hAnsiTheme="minorHAnsi"/>
        </w:rPr>
        <w:t>Too</w:t>
      </w:r>
      <w:r>
        <w:rPr>
          <w:rFonts w:asciiTheme="minorHAnsi" w:hAnsiTheme="minorHAnsi"/>
        </w:rPr>
        <w:t xml:space="preserve">. </w:t>
      </w:r>
      <w:r w:rsidRPr="00723063">
        <w:rPr>
          <w:rFonts w:ascii="Helvetica" w:hAnsi="Helvetica"/>
          <w:sz w:val="22"/>
          <w:szCs w:val="22"/>
        </w:rPr>
        <w:t xml:space="preserve">Voice.ONS.org </w:t>
      </w:r>
    </w:p>
    <w:p w14:paraId="5F5470BF" w14:textId="77777777" w:rsidR="00BD1C3A" w:rsidRPr="00723063" w:rsidRDefault="00BD1C3A" w:rsidP="00BD1C3A">
      <w:pPr>
        <w:ind w:left="720"/>
        <w:rPr>
          <w:rFonts w:asciiTheme="minorHAnsi" w:hAnsiTheme="minorHAnsi"/>
        </w:rPr>
      </w:pPr>
    </w:p>
    <w:p w14:paraId="45763EF4" w14:textId="77777777" w:rsidR="00BD1C3A" w:rsidRDefault="00BD1C3A" w:rsidP="00BD1C3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777DA28" w14:textId="77777777" w:rsidR="00A74BB4" w:rsidRDefault="003A17FF"/>
    <w:sectPr w:rsidR="00A74BB4" w:rsidSect="00E751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180F" w14:textId="77777777" w:rsidR="003A17FF" w:rsidRDefault="003A17FF" w:rsidP="00BD1C3A">
      <w:r>
        <w:separator/>
      </w:r>
    </w:p>
  </w:endnote>
  <w:endnote w:type="continuationSeparator" w:id="0">
    <w:p w14:paraId="11329B82" w14:textId="77777777" w:rsidR="003A17FF" w:rsidRDefault="003A17FF" w:rsidP="00BD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D5C5" w14:textId="4B7B539F" w:rsidR="00BD1C3A" w:rsidRPr="00BD1C3A" w:rsidRDefault="00BD1C3A">
    <w:pPr>
      <w:pStyle w:val="Footer"/>
      <w:rPr>
        <w:rFonts w:asciiTheme="minorHAnsi" w:hAnsiTheme="minorHAnsi"/>
        <w:sz w:val="20"/>
        <w:szCs w:val="20"/>
      </w:rPr>
    </w:pPr>
    <w:r w:rsidRPr="00BD1C3A">
      <w:rPr>
        <w:rFonts w:asciiTheme="minorHAnsi" w:hAnsiTheme="minorHAnsi"/>
        <w:sz w:val="20"/>
        <w:szCs w:val="20"/>
      </w:rPr>
      <w:t>Donna A. Gaffney, DNSc, PMHCNS-BC, FAAN</w:t>
    </w:r>
    <w:r>
      <w:rPr>
        <w:rFonts w:asciiTheme="minorHAnsi" w:hAnsiTheme="minorHAnsi"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DEED" w14:textId="77777777" w:rsidR="003A17FF" w:rsidRDefault="003A17FF" w:rsidP="00BD1C3A">
      <w:r>
        <w:separator/>
      </w:r>
    </w:p>
  </w:footnote>
  <w:footnote w:type="continuationSeparator" w:id="0">
    <w:p w14:paraId="4C0F588E" w14:textId="77777777" w:rsidR="003A17FF" w:rsidRDefault="003A17FF" w:rsidP="00BD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EB7B" w14:textId="77777777" w:rsidR="00BD1C3A" w:rsidRPr="00F344B4" w:rsidRDefault="00BD1C3A" w:rsidP="00BD1C3A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F344B4">
      <w:rPr>
        <w:rFonts w:asciiTheme="minorHAnsi" w:hAnsiTheme="minorHAnsi"/>
        <w:b/>
        <w:sz w:val="32"/>
        <w:szCs w:val="32"/>
      </w:rPr>
      <w:t>Healing Ourselves While Healing Others:</w:t>
    </w:r>
  </w:p>
  <w:p w14:paraId="4B027FA9" w14:textId="77777777" w:rsidR="00BD1C3A" w:rsidRPr="00F344B4" w:rsidRDefault="00BD1C3A" w:rsidP="00BD1C3A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F344B4">
      <w:rPr>
        <w:rFonts w:asciiTheme="minorHAnsi" w:hAnsiTheme="minorHAnsi"/>
        <w:b/>
        <w:sz w:val="28"/>
        <w:szCs w:val="28"/>
      </w:rPr>
      <w:t>Nursing During the Coronavirus Pandemic</w:t>
    </w:r>
  </w:p>
  <w:p w14:paraId="0057E4FB" w14:textId="0F4CAA0D" w:rsidR="00BD1C3A" w:rsidRPr="00BD1C3A" w:rsidRDefault="00BD1C3A" w:rsidP="00BD1C3A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REFERENCES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3A"/>
    <w:rsid w:val="003A17FF"/>
    <w:rsid w:val="003C2F59"/>
    <w:rsid w:val="00BD1C3A"/>
    <w:rsid w:val="00E75157"/>
    <w:rsid w:val="00F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9F93"/>
  <w14:defaultImageDpi w14:val="32767"/>
  <w15:chartTrackingRefBased/>
  <w15:docId w15:val="{BF7A7691-5513-0441-AF07-48177474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C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1C3A"/>
  </w:style>
  <w:style w:type="paragraph" w:styleId="Header">
    <w:name w:val="header"/>
    <w:basedOn w:val="Normal"/>
    <w:link w:val="HeaderChar"/>
    <w:uiPriority w:val="99"/>
    <w:unhideWhenUsed/>
    <w:rsid w:val="00BD1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1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ingcirclesglobal.org/nurs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alingcirclesglobal.org/nurs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ologytoday.com/us/blog/high-octane-women/201108/the-hidden-health-hazards-toxic-relationship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ursefocus.org/the-case-for-taking-a-bre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A. Gaffney</dc:creator>
  <cp:keywords/>
  <dc:description/>
  <cp:lastModifiedBy>Donna A. Gaffney</cp:lastModifiedBy>
  <cp:revision>1</cp:revision>
  <dcterms:created xsi:type="dcterms:W3CDTF">2020-04-14T17:00:00Z</dcterms:created>
  <dcterms:modified xsi:type="dcterms:W3CDTF">2020-04-14T17:03:00Z</dcterms:modified>
</cp:coreProperties>
</file>