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C6" w:rsidRDefault="00C13EC6" w:rsidP="007A1C95">
      <w:pPr>
        <w:jc w:val="center"/>
        <w:rPr>
          <w:b/>
        </w:rPr>
      </w:pPr>
      <w:bookmarkStart w:id="0" w:name="_GoBack"/>
      <w:bookmarkEnd w:id="0"/>
      <w:r>
        <w:rPr>
          <w:b/>
        </w:rPr>
        <w:t>Center for Global Health</w:t>
      </w:r>
    </w:p>
    <w:p w:rsidR="00370FE1" w:rsidRPr="007A1C95" w:rsidRDefault="007A1C95" w:rsidP="007A1C95">
      <w:pPr>
        <w:jc w:val="center"/>
        <w:rPr>
          <w:b/>
        </w:rPr>
      </w:pPr>
      <w:r w:rsidRPr="007A1C95">
        <w:rPr>
          <w:b/>
        </w:rPr>
        <w:t>International Travel Organizational Resources and Standards</w:t>
      </w:r>
    </w:p>
    <w:p w:rsidR="007A1C95" w:rsidRDefault="007A1C95" w:rsidP="007A1C95">
      <w:pPr>
        <w:jc w:val="center"/>
      </w:pPr>
    </w:p>
    <w:p w:rsidR="007A1C95" w:rsidRDefault="00BC04EF">
      <w:r>
        <w:t>The Center for Global Health of the School of Nursing wishes to provide support for faculty, students a</w:t>
      </w:r>
      <w:r w:rsidR="007A1C95">
        <w:t>nd administrative personnel to e</w:t>
      </w:r>
      <w:r>
        <w:t xml:space="preserve">nsure a successful program.  </w:t>
      </w:r>
    </w:p>
    <w:p w:rsidR="00193F3A" w:rsidRDefault="00193F3A">
      <w:r>
        <w:t>Working with the Center for Global Health will allow the School of Nursing to advance a comprehensive global health agenda and develop synergy between faculty doing important and varied international work.</w:t>
      </w:r>
    </w:p>
    <w:p w:rsidR="007A1C95" w:rsidRDefault="007A1C95">
      <w:r>
        <w:t>The Center is</w:t>
      </w:r>
      <w:r w:rsidR="00DD088A">
        <w:t xml:space="preserve"> available as</w:t>
      </w:r>
      <w:r>
        <w:t xml:space="preserve"> a resource for all international travel, offering the following support:</w:t>
      </w:r>
    </w:p>
    <w:p w:rsidR="007A1C95" w:rsidRDefault="007A1C95" w:rsidP="007A1C95">
      <w:pPr>
        <w:pStyle w:val="ListParagraph"/>
        <w:numPr>
          <w:ilvl w:val="0"/>
          <w:numId w:val="1"/>
        </w:numPr>
      </w:pPr>
      <w:r>
        <w:t>Linkages to university policies</w:t>
      </w:r>
    </w:p>
    <w:p w:rsidR="007A1C95" w:rsidRDefault="007A1C95" w:rsidP="007A1C95">
      <w:pPr>
        <w:pStyle w:val="ListParagraph"/>
        <w:numPr>
          <w:ilvl w:val="0"/>
          <w:numId w:val="1"/>
        </w:numPr>
      </w:pPr>
      <w:r>
        <w:t>Planning and organization</w:t>
      </w:r>
    </w:p>
    <w:p w:rsidR="007A1C95" w:rsidRDefault="007A1C95" w:rsidP="007A1C95">
      <w:pPr>
        <w:pStyle w:val="ListParagraph"/>
        <w:numPr>
          <w:ilvl w:val="0"/>
          <w:numId w:val="1"/>
        </w:numPr>
      </w:pPr>
      <w:r>
        <w:t>Linkage to the GAIA centers</w:t>
      </w:r>
    </w:p>
    <w:p w:rsidR="00193F3A" w:rsidRDefault="007A1C95" w:rsidP="007A1C95">
      <w:pPr>
        <w:pStyle w:val="ListParagraph"/>
        <w:numPr>
          <w:ilvl w:val="0"/>
          <w:numId w:val="1"/>
        </w:numPr>
      </w:pPr>
      <w:r>
        <w:t>Prepared lecture for unanticipated requests</w:t>
      </w:r>
    </w:p>
    <w:p w:rsidR="007A1C95" w:rsidRDefault="00193F3A" w:rsidP="007A1C95">
      <w:pPr>
        <w:pStyle w:val="ListParagraph"/>
        <w:numPr>
          <w:ilvl w:val="0"/>
          <w:numId w:val="1"/>
        </w:numPr>
      </w:pPr>
      <w:r>
        <w:t>Expenditure tracking</w:t>
      </w:r>
      <w:r>
        <w:br/>
      </w:r>
    </w:p>
    <w:p w:rsidR="007A1C95" w:rsidRDefault="007A1C95" w:rsidP="007A1C95">
      <w:pPr>
        <w:pStyle w:val="ListParagraph"/>
        <w:ind w:left="765"/>
      </w:pPr>
    </w:p>
    <w:p w:rsidR="00370FE1" w:rsidRDefault="00370FE1">
      <w:r>
        <w:t>All individuals in the School of Nursing who are travelling abroad for presentations or for other work</w:t>
      </w:r>
      <w:r w:rsidR="00BC04EF">
        <w:t xml:space="preserve"> </w:t>
      </w:r>
      <w:r w:rsidR="007A1C95">
        <w:t>(</w:t>
      </w:r>
      <w:r w:rsidR="00BC04EF">
        <w:t>including</w:t>
      </w:r>
      <w:r w:rsidR="007A1C95">
        <w:t xml:space="preserve"> research</w:t>
      </w:r>
      <w:r w:rsidR="00C13EC6">
        <w:t xml:space="preserve"> or</w:t>
      </w:r>
      <w:r w:rsidR="00BC04EF">
        <w:t xml:space="preserve"> student service learning</w:t>
      </w:r>
      <w:r w:rsidR="007A1C95">
        <w:t>)</w:t>
      </w:r>
      <w:r>
        <w:t xml:space="preserve"> are to follow the guidelines set forth by the University.  In addition, each trip requires this </w:t>
      </w:r>
      <w:r w:rsidR="00193F3A">
        <w:t xml:space="preserve">information </w:t>
      </w:r>
      <w:r>
        <w:t xml:space="preserve">form as well as a </w:t>
      </w:r>
      <w:r w:rsidRPr="00193F3A">
        <w:t>trip report</w:t>
      </w:r>
      <w:r>
        <w:t xml:space="preserve"> within 30 days of return. </w:t>
      </w:r>
      <w:r w:rsidR="00BC04EF">
        <w:t xml:space="preserve"> The forms will be on file in the Center for Global Health.  </w:t>
      </w:r>
    </w:p>
    <w:p w:rsidR="00C13EC6" w:rsidRDefault="00C13EC6">
      <w:pPr>
        <w:rPr>
          <w:i/>
        </w:rPr>
      </w:pPr>
    </w:p>
    <w:p w:rsidR="00C13EC6" w:rsidRDefault="00C13EC6">
      <w:pPr>
        <w:rPr>
          <w:i/>
        </w:rPr>
      </w:pPr>
      <w:r>
        <w:rPr>
          <w:i/>
        </w:rPr>
        <w:t>Contact information:</w:t>
      </w:r>
    </w:p>
    <w:p w:rsidR="00C13EC6" w:rsidRDefault="00C13EC6">
      <w:pPr>
        <w:rPr>
          <w:i/>
        </w:rPr>
      </w:pPr>
      <w:r>
        <w:rPr>
          <w:i/>
        </w:rPr>
        <w:t>Su</w:t>
      </w:r>
      <w:r w:rsidR="000B6554">
        <w:rPr>
          <w:i/>
        </w:rPr>
        <w:t xml:space="preserve">zanne Willard, PhD, APN, </w:t>
      </w:r>
      <w:proofErr w:type="gramStart"/>
      <w:r w:rsidR="000B6554">
        <w:rPr>
          <w:i/>
        </w:rPr>
        <w:t xml:space="preserve">FAAN  </w:t>
      </w:r>
      <w:proofErr w:type="gramEnd"/>
      <w:r w:rsidR="000E4605" w:rsidRPr="000E4605">
        <w:fldChar w:fldCharType="begin"/>
      </w:r>
      <w:r w:rsidR="000B6554">
        <w:instrText xml:space="preserve"> HYPERLINK "mailto:s.willard@sn.rutgers.edu" </w:instrText>
      </w:r>
      <w:r w:rsidR="000E4605" w:rsidRPr="000E4605">
        <w:fldChar w:fldCharType="separate"/>
      </w:r>
      <w:r w:rsidRPr="00CC3026">
        <w:rPr>
          <w:rStyle w:val="Hyperlink"/>
          <w:i/>
        </w:rPr>
        <w:t>s.willard@sn.rutgers.edu</w:t>
      </w:r>
      <w:r w:rsidR="000E4605">
        <w:rPr>
          <w:rStyle w:val="Hyperlink"/>
          <w:i/>
        </w:rPr>
        <w:fldChar w:fldCharType="end"/>
      </w:r>
    </w:p>
    <w:p w:rsidR="00C13EC6" w:rsidRDefault="000B6554">
      <w:pPr>
        <w:rPr>
          <w:i/>
        </w:rPr>
      </w:pPr>
      <w:r>
        <w:rPr>
          <w:i/>
        </w:rPr>
        <w:t>Annē</w:t>
      </w:r>
      <w:r w:rsidR="00C13EC6">
        <w:rPr>
          <w:i/>
        </w:rPr>
        <w:t xml:space="preserve"> Linn, </w:t>
      </w:r>
      <w:proofErr w:type="gramStart"/>
      <w:r w:rsidR="00C13EC6">
        <w:rPr>
          <w:i/>
        </w:rPr>
        <w:t xml:space="preserve">MPH  </w:t>
      </w:r>
      <w:proofErr w:type="gramEnd"/>
      <w:r w:rsidR="000E4605">
        <w:rPr>
          <w:i/>
        </w:rPr>
        <w:fldChar w:fldCharType="begin"/>
      </w:r>
      <w:r>
        <w:rPr>
          <w:i/>
        </w:rPr>
        <w:instrText xml:space="preserve"> HYPERLINK "mailto:</w:instrText>
      </w:r>
      <w:r w:rsidRPr="000B6554">
        <w:rPr>
          <w:i/>
        </w:rPr>
        <w:instrText>annemarie.linn@sn.rutgers.edu</w:instrText>
      </w:r>
      <w:r>
        <w:rPr>
          <w:i/>
        </w:rPr>
        <w:instrText xml:space="preserve">" </w:instrText>
      </w:r>
      <w:r w:rsidR="000E4605">
        <w:rPr>
          <w:i/>
        </w:rPr>
        <w:fldChar w:fldCharType="separate"/>
      </w:r>
      <w:r w:rsidRPr="00FE6521">
        <w:rPr>
          <w:rStyle w:val="Hyperlink"/>
          <w:i/>
        </w:rPr>
        <w:t>annemarie.linn@sn.rutgers.edu</w:t>
      </w:r>
      <w:r w:rsidR="000E4605">
        <w:rPr>
          <w:i/>
        </w:rPr>
        <w:fldChar w:fldCharType="end"/>
      </w:r>
      <w:r w:rsidR="00C13EC6">
        <w:rPr>
          <w:i/>
        </w:rPr>
        <w:t xml:space="preserve"> </w:t>
      </w:r>
      <w:r w:rsidR="00C13EC6">
        <w:rPr>
          <w:i/>
        </w:rPr>
        <w:br w:type="page"/>
      </w:r>
    </w:p>
    <w:p w:rsidR="00405BFC" w:rsidRPr="00405BFC" w:rsidRDefault="00405BFC">
      <w:pPr>
        <w:rPr>
          <w:i/>
        </w:rPr>
      </w:pPr>
      <w:r>
        <w:rPr>
          <w:i/>
        </w:rPr>
        <w:lastRenderedPageBreak/>
        <w:t>Useful links</w:t>
      </w:r>
    </w:p>
    <w:p w:rsidR="00A81B6A" w:rsidRDefault="00A81B6A">
      <w:pPr>
        <w:rPr>
          <w:rStyle w:val="Hyperlink"/>
        </w:rPr>
      </w:pPr>
      <w:r>
        <w:t xml:space="preserve">The University Policy can be found at: </w:t>
      </w:r>
      <w:hyperlink r:id="rId7" w:history="1">
        <w:r w:rsidRPr="007A12AF">
          <w:rPr>
            <w:rStyle w:val="Hyperlink"/>
          </w:rPr>
          <w:t>http://uco.rutgers.edu/university-business-travel/university-business-travel-overview</w:t>
        </w:r>
      </w:hyperlink>
    </w:p>
    <w:p w:rsidR="00405BFC" w:rsidRDefault="00405BFC" w:rsidP="00405BFC">
      <w:r>
        <w:t xml:space="preserve">To complete mandatory registration through Rutgers risk management: </w:t>
      </w:r>
      <w:hyperlink r:id="rId8" w:history="1">
        <w:r>
          <w:rPr>
            <w:rStyle w:val="Hyperlink"/>
          </w:rPr>
          <w:t>http://riskmanagement.rutgers.edu/faculty-staff-information/rutgers-international-travel-registration-instructions</w:t>
        </w:r>
      </w:hyperlink>
    </w:p>
    <w:p w:rsidR="00405BFC" w:rsidRDefault="00405BFC" w:rsidP="00405BFC">
      <w:r>
        <w:t xml:space="preserve">State Department’s Smart Traveler Enrollment Program: </w:t>
      </w:r>
      <w:hyperlink r:id="rId9" w:history="1">
        <w:r w:rsidRPr="00625D86">
          <w:rPr>
            <w:rStyle w:val="Hyperlink"/>
          </w:rPr>
          <w:t>https://step.state.gov/step/</w:t>
        </w:r>
      </w:hyperlink>
    </w:p>
    <w:p w:rsidR="00A81B6A" w:rsidRDefault="00A81B6A">
      <w:r>
        <w:t xml:space="preserve">The “download zone” for graphics for presentations is at: </w:t>
      </w:r>
      <w:hyperlink r:id="rId10" w:history="1">
        <w:r w:rsidRPr="007A12AF">
          <w:rPr>
            <w:rStyle w:val="Hyperlink"/>
          </w:rPr>
          <w:t>http://identity.rutgers.edu/download-zone/download-zone-overview</w:t>
        </w:r>
      </w:hyperlink>
    </w:p>
    <w:p w:rsidR="00A81B6A" w:rsidRDefault="00DD088A">
      <w:r>
        <w:t>As we are a travelling under the auspices of Rutgers University, t</w:t>
      </w:r>
      <w:r w:rsidR="00A81B6A">
        <w:t>hese policies must be utilized for all travel and internati</w:t>
      </w:r>
      <w:r w:rsidR="007A1C95">
        <w:t>onal presentations.  The</w:t>
      </w:r>
      <w:r w:rsidR="00A81B6A">
        <w:t xml:space="preserve"> Center for Global Health</w:t>
      </w:r>
      <w:r>
        <w:t xml:space="preserve"> of the School of Nursing</w:t>
      </w:r>
      <w:r w:rsidR="007A1C95">
        <w:t xml:space="preserve"> is able to provide support to e</w:t>
      </w:r>
      <w:r w:rsidR="00A81B6A">
        <w:t xml:space="preserve">nsure the success of your program.  </w:t>
      </w:r>
    </w:p>
    <w:p w:rsidR="00A81B6A" w:rsidRDefault="00193F3A">
      <w:r>
        <w:t xml:space="preserve">Please feel free to contact us for any information. </w:t>
      </w:r>
      <w:r w:rsidR="00A81B6A">
        <w:br w:type="page"/>
      </w:r>
    </w:p>
    <w:p w:rsidR="007A1C95" w:rsidRDefault="007A1C95" w:rsidP="007A1C95">
      <w:pPr>
        <w:jc w:val="center"/>
        <w:rPr>
          <w:b/>
        </w:rPr>
      </w:pPr>
      <w:r>
        <w:rPr>
          <w:b/>
        </w:rPr>
        <w:lastRenderedPageBreak/>
        <w:t>Center for Global Health</w:t>
      </w:r>
    </w:p>
    <w:p w:rsidR="007A1C95" w:rsidRPr="007A1C95" w:rsidRDefault="007A1C95" w:rsidP="007A1C95">
      <w:pPr>
        <w:jc w:val="center"/>
        <w:rPr>
          <w:b/>
        </w:rPr>
      </w:pPr>
      <w:r>
        <w:rPr>
          <w:b/>
        </w:rPr>
        <w:t>Information Form for International Travel</w:t>
      </w:r>
    </w:p>
    <w:p w:rsidR="007A1C95" w:rsidRDefault="007A1C95"/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193F3A" w:rsidTr="00193F3A">
        <w:trPr>
          <w:trHeight w:val="537"/>
        </w:trPr>
        <w:tc>
          <w:tcPr>
            <w:tcW w:w="2988" w:type="dxa"/>
          </w:tcPr>
          <w:p w:rsidR="00193F3A" w:rsidRDefault="00193F3A">
            <w:r>
              <w:t>Lead faculty name</w:t>
            </w:r>
          </w:p>
        </w:tc>
        <w:tc>
          <w:tcPr>
            <w:tcW w:w="6588" w:type="dxa"/>
          </w:tcPr>
          <w:p w:rsidR="00193F3A" w:rsidRDefault="00193F3A"/>
        </w:tc>
      </w:tr>
      <w:tr w:rsidR="00C13EC6" w:rsidTr="00193F3A">
        <w:trPr>
          <w:trHeight w:val="537"/>
        </w:trPr>
        <w:tc>
          <w:tcPr>
            <w:tcW w:w="2988" w:type="dxa"/>
          </w:tcPr>
          <w:p w:rsidR="00C13EC6" w:rsidRDefault="00C13EC6">
            <w:r>
              <w:t xml:space="preserve">Type of Program </w:t>
            </w:r>
          </w:p>
        </w:tc>
        <w:tc>
          <w:tcPr>
            <w:tcW w:w="6588" w:type="dxa"/>
          </w:tcPr>
          <w:p w:rsidR="00C13EC6" w:rsidRDefault="00C13EC6" w:rsidP="00C13EC6">
            <w:pPr>
              <w:pStyle w:val="ListParagraph"/>
              <w:numPr>
                <w:ilvl w:val="0"/>
                <w:numId w:val="3"/>
              </w:numPr>
            </w:pPr>
            <w:r>
              <w:t>Service Learning</w:t>
            </w:r>
          </w:p>
          <w:p w:rsidR="00C13EC6" w:rsidRDefault="00C13EC6" w:rsidP="00C13EC6">
            <w:pPr>
              <w:pStyle w:val="ListParagraph"/>
              <w:numPr>
                <w:ilvl w:val="0"/>
                <w:numId w:val="3"/>
              </w:numPr>
            </w:pPr>
            <w:r>
              <w:t>Course for Credit</w:t>
            </w:r>
          </w:p>
          <w:p w:rsidR="00C13EC6" w:rsidRDefault="00C13EC6" w:rsidP="00C13EC6">
            <w:pPr>
              <w:pStyle w:val="ListParagraph"/>
              <w:numPr>
                <w:ilvl w:val="0"/>
                <w:numId w:val="3"/>
              </w:numPr>
            </w:pPr>
            <w:r>
              <w:t>Research</w:t>
            </w:r>
          </w:p>
          <w:p w:rsidR="00C13EC6" w:rsidRDefault="00C13EC6" w:rsidP="00C13EC6">
            <w:pPr>
              <w:pStyle w:val="ListParagraph"/>
              <w:numPr>
                <w:ilvl w:val="0"/>
                <w:numId w:val="3"/>
              </w:numPr>
            </w:pPr>
            <w:r>
              <w:t xml:space="preserve">Conference </w:t>
            </w:r>
          </w:p>
        </w:tc>
      </w:tr>
      <w:tr w:rsidR="00193F3A" w:rsidTr="00193F3A">
        <w:trPr>
          <w:trHeight w:val="537"/>
        </w:trPr>
        <w:tc>
          <w:tcPr>
            <w:tcW w:w="2988" w:type="dxa"/>
          </w:tcPr>
          <w:p w:rsidR="00193F3A" w:rsidRDefault="00193F3A">
            <w:r>
              <w:t>Dates of trip</w:t>
            </w:r>
          </w:p>
        </w:tc>
        <w:tc>
          <w:tcPr>
            <w:tcW w:w="6588" w:type="dxa"/>
          </w:tcPr>
          <w:p w:rsidR="00193F3A" w:rsidRDefault="00193F3A"/>
        </w:tc>
      </w:tr>
      <w:tr w:rsidR="00193F3A" w:rsidTr="00193F3A">
        <w:trPr>
          <w:trHeight w:val="537"/>
        </w:trPr>
        <w:tc>
          <w:tcPr>
            <w:tcW w:w="2988" w:type="dxa"/>
          </w:tcPr>
          <w:p w:rsidR="00193F3A" w:rsidRDefault="00193F3A">
            <w:r>
              <w:t>Site(s) (Include location and institution name)</w:t>
            </w:r>
          </w:p>
        </w:tc>
        <w:tc>
          <w:tcPr>
            <w:tcW w:w="6588" w:type="dxa"/>
          </w:tcPr>
          <w:p w:rsidR="00193F3A" w:rsidRDefault="00193F3A"/>
        </w:tc>
      </w:tr>
      <w:tr w:rsidR="00193F3A" w:rsidTr="00193F3A">
        <w:trPr>
          <w:trHeight w:val="537"/>
        </w:trPr>
        <w:tc>
          <w:tcPr>
            <w:tcW w:w="2988" w:type="dxa"/>
          </w:tcPr>
          <w:p w:rsidR="00193F3A" w:rsidRDefault="00193F3A">
            <w:r>
              <w:t>Goals of trip</w:t>
            </w:r>
          </w:p>
        </w:tc>
        <w:tc>
          <w:tcPr>
            <w:tcW w:w="6588" w:type="dxa"/>
          </w:tcPr>
          <w:p w:rsidR="00193F3A" w:rsidRDefault="00193F3A"/>
        </w:tc>
      </w:tr>
      <w:tr w:rsidR="00193F3A" w:rsidTr="00193F3A">
        <w:trPr>
          <w:trHeight w:val="537"/>
        </w:trPr>
        <w:tc>
          <w:tcPr>
            <w:tcW w:w="2988" w:type="dxa"/>
          </w:tcPr>
          <w:p w:rsidR="00193F3A" w:rsidRDefault="00193F3A">
            <w:r>
              <w:t>Funding source</w:t>
            </w:r>
          </w:p>
        </w:tc>
        <w:tc>
          <w:tcPr>
            <w:tcW w:w="6588" w:type="dxa"/>
          </w:tcPr>
          <w:p w:rsidR="00193F3A" w:rsidRDefault="00193F3A"/>
        </w:tc>
      </w:tr>
      <w:tr w:rsidR="00193F3A" w:rsidTr="00193F3A">
        <w:trPr>
          <w:trHeight w:val="537"/>
        </w:trPr>
        <w:tc>
          <w:tcPr>
            <w:tcW w:w="2988" w:type="dxa"/>
          </w:tcPr>
          <w:p w:rsidR="00193F3A" w:rsidRDefault="00193F3A">
            <w:r>
              <w:t>Total budget</w:t>
            </w:r>
          </w:p>
        </w:tc>
        <w:tc>
          <w:tcPr>
            <w:tcW w:w="6588" w:type="dxa"/>
          </w:tcPr>
          <w:p w:rsidR="00193F3A" w:rsidRDefault="00193F3A"/>
        </w:tc>
      </w:tr>
      <w:tr w:rsidR="00193F3A" w:rsidTr="00193F3A">
        <w:trPr>
          <w:trHeight w:val="537"/>
        </w:trPr>
        <w:tc>
          <w:tcPr>
            <w:tcW w:w="2988" w:type="dxa"/>
          </w:tcPr>
          <w:p w:rsidR="00193F3A" w:rsidRDefault="00193F3A">
            <w:r>
              <w:t>Visa required?</w:t>
            </w:r>
          </w:p>
        </w:tc>
        <w:tc>
          <w:tcPr>
            <w:tcW w:w="6588" w:type="dxa"/>
          </w:tcPr>
          <w:p w:rsidR="00193F3A" w:rsidRDefault="00193F3A"/>
        </w:tc>
      </w:tr>
      <w:tr w:rsidR="00193F3A" w:rsidTr="00193F3A">
        <w:trPr>
          <w:trHeight w:val="537"/>
        </w:trPr>
        <w:tc>
          <w:tcPr>
            <w:tcW w:w="2988" w:type="dxa"/>
          </w:tcPr>
          <w:p w:rsidR="00193F3A" w:rsidRDefault="00193F3A">
            <w:r>
              <w:t>Number of faculty/students accompanying</w:t>
            </w:r>
          </w:p>
        </w:tc>
        <w:tc>
          <w:tcPr>
            <w:tcW w:w="6588" w:type="dxa"/>
          </w:tcPr>
          <w:p w:rsidR="00193F3A" w:rsidRDefault="00193F3A"/>
        </w:tc>
      </w:tr>
      <w:tr w:rsidR="00193F3A" w:rsidTr="00193F3A">
        <w:trPr>
          <w:trHeight w:val="537"/>
        </w:trPr>
        <w:tc>
          <w:tcPr>
            <w:tcW w:w="2988" w:type="dxa"/>
          </w:tcPr>
          <w:p w:rsidR="00193F3A" w:rsidRDefault="00193F3A">
            <w:r>
              <w:t>Travel advance needed? (If yes, include date requested)</w:t>
            </w:r>
          </w:p>
        </w:tc>
        <w:tc>
          <w:tcPr>
            <w:tcW w:w="6588" w:type="dxa"/>
          </w:tcPr>
          <w:p w:rsidR="00193F3A" w:rsidRDefault="00193F3A"/>
        </w:tc>
      </w:tr>
      <w:tr w:rsidR="00193F3A" w:rsidTr="00193F3A">
        <w:trPr>
          <w:trHeight w:val="537"/>
        </w:trPr>
        <w:tc>
          <w:tcPr>
            <w:tcW w:w="2988" w:type="dxa"/>
          </w:tcPr>
          <w:p w:rsidR="00193F3A" w:rsidRDefault="00193F3A">
            <w:r>
              <w:t>Contacts abroad (name, phone, email)</w:t>
            </w:r>
          </w:p>
        </w:tc>
        <w:tc>
          <w:tcPr>
            <w:tcW w:w="6588" w:type="dxa"/>
          </w:tcPr>
          <w:p w:rsidR="00193F3A" w:rsidRDefault="00193F3A"/>
        </w:tc>
      </w:tr>
    </w:tbl>
    <w:p w:rsidR="00193F3A" w:rsidRDefault="00193F3A" w:rsidP="00370FE1"/>
    <w:p w:rsidR="00370FE1" w:rsidRDefault="00193F3A" w:rsidP="00370FE1">
      <w:r>
        <w:t>Please briefly describe your o</w:t>
      </w:r>
      <w:r w:rsidR="00370FE1">
        <w:t>n</w:t>
      </w:r>
      <w:r>
        <w:t>-the-</w:t>
      </w:r>
      <w:r w:rsidR="00370FE1">
        <w:t>ground itinerary</w:t>
      </w:r>
      <w:r w:rsidR="00A81B6A">
        <w:t>:</w:t>
      </w:r>
    </w:p>
    <w:p w:rsidR="00193F3A" w:rsidRDefault="00A81B6A" w:rsidP="00193F3A">
      <w:pPr>
        <w:jc w:val="center"/>
      </w:pPr>
      <w:r>
        <w:br w:type="page"/>
      </w:r>
    </w:p>
    <w:p w:rsidR="00193F3A" w:rsidRDefault="00193F3A" w:rsidP="00193F3A">
      <w:pPr>
        <w:jc w:val="center"/>
        <w:rPr>
          <w:b/>
        </w:rPr>
      </w:pPr>
      <w:r>
        <w:rPr>
          <w:b/>
        </w:rPr>
        <w:lastRenderedPageBreak/>
        <w:t>Center for Global Health</w:t>
      </w:r>
    </w:p>
    <w:p w:rsidR="00370FE1" w:rsidRPr="00193F3A" w:rsidRDefault="00A81B6A" w:rsidP="00193F3A">
      <w:pPr>
        <w:jc w:val="center"/>
        <w:rPr>
          <w:b/>
        </w:rPr>
      </w:pPr>
      <w:r w:rsidRPr="00193F3A">
        <w:rPr>
          <w:b/>
        </w:rPr>
        <w:t>Trip Report</w:t>
      </w:r>
    </w:p>
    <w:p w:rsidR="00193F3A" w:rsidRDefault="00193F3A" w:rsidP="00370FE1">
      <w:pPr>
        <w:rPr>
          <w:i/>
        </w:rPr>
      </w:pPr>
      <w:r>
        <w:rPr>
          <w:i/>
        </w:rPr>
        <w:t>Name:</w:t>
      </w:r>
    </w:p>
    <w:p w:rsidR="00193F3A" w:rsidRDefault="00193F3A" w:rsidP="00370FE1">
      <w:pPr>
        <w:rPr>
          <w:i/>
        </w:rPr>
      </w:pPr>
      <w:r>
        <w:rPr>
          <w:i/>
        </w:rPr>
        <w:t>Trip Dates:</w:t>
      </w:r>
    </w:p>
    <w:p w:rsidR="00193F3A" w:rsidRDefault="00193F3A" w:rsidP="00370FE1">
      <w:pPr>
        <w:rPr>
          <w:i/>
        </w:rPr>
      </w:pPr>
      <w:r>
        <w:rPr>
          <w:i/>
        </w:rPr>
        <w:t>Trip Location:</w:t>
      </w:r>
    </w:p>
    <w:p w:rsidR="00A81B6A" w:rsidRDefault="00C44FC2" w:rsidP="00370FE1">
      <w:pPr>
        <w:rPr>
          <w:i/>
        </w:rPr>
      </w:pPr>
      <w:r>
        <w:rPr>
          <w:i/>
        </w:rPr>
        <w:t>Purpose:</w:t>
      </w:r>
    </w:p>
    <w:p w:rsidR="00C44FC2" w:rsidRDefault="00C44FC2" w:rsidP="00370FE1">
      <w:pPr>
        <w:rPr>
          <w:i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44FC2" w:rsidTr="00C44FC2">
        <w:tc>
          <w:tcPr>
            <w:tcW w:w="3192" w:type="dxa"/>
          </w:tcPr>
          <w:p w:rsidR="00C44FC2" w:rsidRDefault="00C44FC2" w:rsidP="00370FE1">
            <w:pPr>
              <w:rPr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3192" w:type="dxa"/>
          </w:tcPr>
          <w:p w:rsidR="00C44FC2" w:rsidRDefault="00C44FC2" w:rsidP="00370FE1">
            <w:pPr>
              <w:rPr>
                <w:i/>
              </w:rPr>
            </w:pPr>
            <w:r>
              <w:rPr>
                <w:i/>
              </w:rPr>
              <w:t>Activities</w:t>
            </w:r>
          </w:p>
        </w:tc>
        <w:tc>
          <w:tcPr>
            <w:tcW w:w="3192" w:type="dxa"/>
          </w:tcPr>
          <w:p w:rsidR="00C44FC2" w:rsidRDefault="00C44FC2" w:rsidP="00370FE1">
            <w:pPr>
              <w:rPr>
                <w:i/>
              </w:rPr>
            </w:pPr>
            <w:r>
              <w:rPr>
                <w:i/>
              </w:rPr>
              <w:t>Notes</w:t>
            </w:r>
          </w:p>
        </w:tc>
      </w:tr>
      <w:tr w:rsidR="00C44FC2" w:rsidTr="00C44FC2">
        <w:tc>
          <w:tcPr>
            <w:tcW w:w="3192" w:type="dxa"/>
          </w:tcPr>
          <w:p w:rsidR="00C44FC2" w:rsidRDefault="00C44FC2" w:rsidP="00370FE1">
            <w:pPr>
              <w:rPr>
                <w:i/>
              </w:rPr>
            </w:pPr>
          </w:p>
          <w:p w:rsidR="00C44FC2" w:rsidRDefault="00C44FC2" w:rsidP="00370FE1">
            <w:pPr>
              <w:rPr>
                <w:i/>
              </w:rPr>
            </w:pPr>
          </w:p>
          <w:p w:rsidR="00C44FC2" w:rsidRDefault="00C44FC2" w:rsidP="00370FE1">
            <w:pPr>
              <w:rPr>
                <w:i/>
              </w:rPr>
            </w:pPr>
          </w:p>
        </w:tc>
        <w:tc>
          <w:tcPr>
            <w:tcW w:w="3192" w:type="dxa"/>
          </w:tcPr>
          <w:p w:rsidR="00C44FC2" w:rsidRDefault="00C44FC2" w:rsidP="00370FE1">
            <w:pPr>
              <w:rPr>
                <w:i/>
              </w:rPr>
            </w:pPr>
          </w:p>
        </w:tc>
        <w:tc>
          <w:tcPr>
            <w:tcW w:w="3192" w:type="dxa"/>
          </w:tcPr>
          <w:p w:rsidR="00C44FC2" w:rsidRDefault="00C44FC2" w:rsidP="00370FE1">
            <w:pPr>
              <w:rPr>
                <w:i/>
              </w:rPr>
            </w:pPr>
          </w:p>
        </w:tc>
      </w:tr>
      <w:tr w:rsidR="00C44FC2" w:rsidTr="00C44FC2">
        <w:tc>
          <w:tcPr>
            <w:tcW w:w="3192" w:type="dxa"/>
          </w:tcPr>
          <w:p w:rsidR="00C44FC2" w:rsidRDefault="00C44FC2" w:rsidP="00370FE1">
            <w:pPr>
              <w:rPr>
                <w:i/>
              </w:rPr>
            </w:pPr>
          </w:p>
          <w:p w:rsidR="00C44FC2" w:rsidRDefault="00C44FC2" w:rsidP="00370FE1">
            <w:pPr>
              <w:rPr>
                <w:i/>
              </w:rPr>
            </w:pPr>
          </w:p>
          <w:p w:rsidR="00C44FC2" w:rsidRDefault="00C44FC2" w:rsidP="00370FE1">
            <w:pPr>
              <w:rPr>
                <w:i/>
              </w:rPr>
            </w:pPr>
          </w:p>
        </w:tc>
        <w:tc>
          <w:tcPr>
            <w:tcW w:w="3192" w:type="dxa"/>
          </w:tcPr>
          <w:p w:rsidR="00C44FC2" w:rsidRDefault="00C44FC2" w:rsidP="00370FE1">
            <w:pPr>
              <w:rPr>
                <w:i/>
              </w:rPr>
            </w:pPr>
          </w:p>
        </w:tc>
        <w:tc>
          <w:tcPr>
            <w:tcW w:w="3192" w:type="dxa"/>
          </w:tcPr>
          <w:p w:rsidR="00C44FC2" w:rsidRDefault="00C44FC2" w:rsidP="00370FE1">
            <w:pPr>
              <w:rPr>
                <w:i/>
              </w:rPr>
            </w:pPr>
          </w:p>
        </w:tc>
      </w:tr>
      <w:tr w:rsidR="00C44FC2" w:rsidTr="00C44FC2">
        <w:tc>
          <w:tcPr>
            <w:tcW w:w="3192" w:type="dxa"/>
          </w:tcPr>
          <w:p w:rsidR="00C44FC2" w:rsidRDefault="00C44FC2" w:rsidP="00370FE1">
            <w:pPr>
              <w:rPr>
                <w:i/>
              </w:rPr>
            </w:pPr>
          </w:p>
          <w:p w:rsidR="00C44FC2" w:rsidRDefault="00C44FC2" w:rsidP="00370FE1">
            <w:pPr>
              <w:rPr>
                <w:i/>
              </w:rPr>
            </w:pPr>
          </w:p>
          <w:p w:rsidR="00C44FC2" w:rsidRDefault="00C44FC2" w:rsidP="00370FE1">
            <w:pPr>
              <w:rPr>
                <w:i/>
              </w:rPr>
            </w:pPr>
          </w:p>
        </w:tc>
        <w:tc>
          <w:tcPr>
            <w:tcW w:w="3192" w:type="dxa"/>
          </w:tcPr>
          <w:p w:rsidR="00C44FC2" w:rsidRDefault="00C44FC2" w:rsidP="00370FE1">
            <w:pPr>
              <w:rPr>
                <w:i/>
              </w:rPr>
            </w:pPr>
          </w:p>
        </w:tc>
        <w:tc>
          <w:tcPr>
            <w:tcW w:w="3192" w:type="dxa"/>
          </w:tcPr>
          <w:p w:rsidR="00C44FC2" w:rsidRDefault="00C44FC2" w:rsidP="00370FE1">
            <w:pPr>
              <w:rPr>
                <w:i/>
              </w:rPr>
            </w:pPr>
          </w:p>
        </w:tc>
      </w:tr>
    </w:tbl>
    <w:p w:rsidR="00193F3A" w:rsidRPr="00C44FC2" w:rsidRDefault="00C44FC2" w:rsidP="00370FE1">
      <w:pPr>
        <w:rPr>
          <w:i/>
          <w:sz w:val="16"/>
        </w:rPr>
      </w:pPr>
      <w:r w:rsidRPr="00C44FC2">
        <w:rPr>
          <w:i/>
          <w:sz w:val="16"/>
        </w:rPr>
        <w:t>(</w:t>
      </w:r>
      <w:proofErr w:type="gramStart"/>
      <w:r w:rsidRPr="00C44FC2">
        <w:rPr>
          <w:i/>
          <w:sz w:val="16"/>
        </w:rPr>
        <w:t>add</w:t>
      </w:r>
      <w:proofErr w:type="gramEnd"/>
      <w:r w:rsidRPr="00C44FC2">
        <w:rPr>
          <w:i/>
          <w:sz w:val="16"/>
        </w:rPr>
        <w:t xml:space="preserve"> rows as needed)</w:t>
      </w:r>
    </w:p>
    <w:p w:rsidR="00C44FC2" w:rsidRDefault="00C44FC2" w:rsidP="00370FE1">
      <w:pPr>
        <w:rPr>
          <w:i/>
        </w:rPr>
      </w:pPr>
      <w:r>
        <w:rPr>
          <w:i/>
        </w:rPr>
        <w:t>Outcomes:</w:t>
      </w:r>
    </w:p>
    <w:p w:rsidR="00C44FC2" w:rsidRDefault="00C44FC2" w:rsidP="00370FE1">
      <w:pPr>
        <w:rPr>
          <w:i/>
        </w:rPr>
      </w:pPr>
    </w:p>
    <w:p w:rsidR="00C44FC2" w:rsidRDefault="00C44FC2" w:rsidP="00370FE1">
      <w:pPr>
        <w:rPr>
          <w:i/>
        </w:rPr>
      </w:pPr>
      <w:r>
        <w:rPr>
          <w:i/>
        </w:rPr>
        <w:t>Challenges:</w:t>
      </w:r>
    </w:p>
    <w:p w:rsidR="00C44FC2" w:rsidRDefault="00C44FC2" w:rsidP="00370FE1">
      <w:pPr>
        <w:rPr>
          <w:i/>
        </w:rPr>
      </w:pPr>
    </w:p>
    <w:p w:rsidR="00C44FC2" w:rsidRDefault="00C44FC2" w:rsidP="00370FE1">
      <w:pPr>
        <w:rPr>
          <w:i/>
        </w:rPr>
      </w:pPr>
      <w:r>
        <w:rPr>
          <w:i/>
        </w:rPr>
        <w:t>Next steps:</w:t>
      </w:r>
    </w:p>
    <w:p w:rsidR="00C44FC2" w:rsidRDefault="00C44FC2" w:rsidP="00370FE1">
      <w:pPr>
        <w:rPr>
          <w:i/>
        </w:rPr>
      </w:pPr>
    </w:p>
    <w:p w:rsidR="00C44FC2" w:rsidRDefault="00C44FC2" w:rsidP="00370FE1">
      <w:pPr>
        <w:rPr>
          <w:i/>
        </w:rPr>
      </w:pPr>
      <w:r>
        <w:rPr>
          <w:i/>
        </w:rPr>
        <w:t>What support do you need from the Center for Global Health?</w:t>
      </w:r>
    </w:p>
    <w:p w:rsidR="00193F3A" w:rsidRDefault="00193F3A" w:rsidP="00370FE1">
      <w:pPr>
        <w:rPr>
          <w:i/>
        </w:rPr>
      </w:pPr>
    </w:p>
    <w:p w:rsidR="00193F3A" w:rsidRDefault="00193F3A" w:rsidP="00370FE1">
      <w:pPr>
        <w:rPr>
          <w:i/>
        </w:rPr>
      </w:pPr>
    </w:p>
    <w:p w:rsidR="00193F3A" w:rsidRDefault="00193F3A" w:rsidP="00370FE1">
      <w:pPr>
        <w:rPr>
          <w:i/>
        </w:rPr>
      </w:pPr>
    </w:p>
    <w:p w:rsidR="00193F3A" w:rsidRDefault="00193F3A" w:rsidP="00370FE1">
      <w:pPr>
        <w:rPr>
          <w:i/>
        </w:rPr>
      </w:pPr>
    </w:p>
    <w:p w:rsidR="00193F3A" w:rsidRDefault="00C44FC2" w:rsidP="00C44FC2">
      <w:pPr>
        <w:jc w:val="center"/>
        <w:rPr>
          <w:b/>
        </w:rPr>
      </w:pPr>
      <w:r>
        <w:rPr>
          <w:b/>
        </w:rPr>
        <w:lastRenderedPageBreak/>
        <w:t>Center for Global Health</w:t>
      </w:r>
    </w:p>
    <w:p w:rsidR="00C44FC2" w:rsidRDefault="00C44FC2" w:rsidP="00C44FC2">
      <w:pPr>
        <w:jc w:val="center"/>
        <w:rPr>
          <w:b/>
        </w:rPr>
      </w:pPr>
      <w:r>
        <w:rPr>
          <w:b/>
        </w:rPr>
        <w:t>International Travel Checklist</w:t>
      </w:r>
    </w:p>
    <w:p w:rsidR="00C44FC2" w:rsidRPr="00405BFC" w:rsidRDefault="00C44FC2" w:rsidP="00C44FC2">
      <w:pPr>
        <w:pStyle w:val="ListParagraph"/>
        <w:numPr>
          <w:ilvl w:val="0"/>
          <w:numId w:val="2"/>
        </w:numPr>
        <w:rPr>
          <w:b/>
        </w:rPr>
      </w:pPr>
      <w:r>
        <w:t>F</w:t>
      </w:r>
      <w:r w:rsidR="00405BFC">
        <w:t xml:space="preserve">light booked through </w:t>
      </w:r>
      <w:proofErr w:type="spellStart"/>
      <w:r w:rsidR="00405BFC">
        <w:t>Kuller</w:t>
      </w:r>
      <w:proofErr w:type="spellEnd"/>
      <w:r w:rsidR="00405BFC">
        <w:t xml:space="preserve"> travel </w:t>
      </w:r>
    </w:p>
    <w:p w:rsidR="00405BFC" w:rsidRPr="00405BFC" w:rsidRDefault="00405BFC" w:rsidP="00405BFC">
      <w:pPr>
        <w:pStyle w:val="ListParagraph"/>
        <w:numPr>
          <w:ilvl w:val="1"/>
          <w:numId w:val="2"/>
        </w:numPr>
        <w:rPr>
          <w:b/>
        </w:rPr>
      </w:pPr>
      <w:r>
        <w:t>Reminder: Keep boarding passes</w:t>
      </w:r>
    </w:p>
    <w:p w:rsidR="00405BFC" w:rsidRPr="00405BFC" w:rsidRDefault="00405BFC" w:rsidP="00405BFC">
      <w:pPr>
        <w:pStyle w:val="ListParagraph"/>
        <w:numPr>
          <w:ilvl w:val="0"/>
          <w:numId w:val="2"/>
        </w:numPr>
        <w:rPr>
          <w:b/>
        </w:rPr>
      </w:pPr>
      <w:r>
        <w:t>Lodging secured</w:t>
      </w:r>
    </w:p>
    <w:p w:rsidR="00405BFC" w:rsidRPr="00405BFC" w:rsidRDefault="00405BFC" w:rsidP="00405BFC">
      <w:pPr>
        <w:pStyle w:val="ListParagraph"/>
        <w:numPr>
          <w:ilvl w:val="0"/>
          <w:numId w:val="2"/>
        </w:numPr>
        <w:rPr>
          <w:b/>
        </w:rPr>
      </w:pPr>
      <w:r>
        <w:t>Visa secured</w:t>
      </w:r>
    </w:p>
    <w:p w:rsidR="00405BFC" w:rsidRPr="00405BFC" w:rsidRDefault="00405BFC" w:rsidP="00405BFC">
      <w:pPr>
        <w:pStyle w:val="ListParagraph"/>
        <w:numPr>
          <w:ilvl w:val="0"/>
          <w:numId w:val="2"/>
        </w:numPr>
        <w:rPr>
          <w:b/>
        </w:rPr>
      </w:pPr>
      <w:r>
        <w:t>Travel advance requested</w:t>
      </w:r>
    </w:p>
    <w:p w:rsidR="00405BFC" w:rsidRPr="00405BFC" w:rsidRDefault="00405BFC" w:rsidP="00405BFC">
      <w:pPr>
        <w:pStyle w:val="ListParagraph"/>
        <w:numPr>
          <w:ilvl w:val="0"/>
          <w:numId w:val="2"/>
        </w:numPr>
        <w:rPr>
          <w:b/>
        </w:rPr>
      </w:pPr>
      <w:r>
        <w:t>Courtesy gifts procured from GAIA or School of Nursing</w:t>
      </w:r>
    </w:p>
    <w:p w:rsidR="00405BFC" w:rsidRPr="00405BFC" w:rsidRDefault="00405BFC" w:rsidP="00405BFC">
      <w:pPr>
        <w:pStyle w:val="ListParagraph"/>
        <w:numPr>
          <w:ilvl w:val="0"/>
          <w:numId w:val="2"/>
        </w:numPr>
        <w:rPr>
          <w:b/>
        </w:rPr>
      </w:pPr>
      <w:r>
        <w:t xml:space="preserve">For Group trips: </w:t>
      </w:r>
      <w:r w:rsidR="00216AAF">
        <w:t>Mandatory p</w:t>
      </w:r>
      <w:r>
        <w:t>re-trip group meeting scheduled</w:t>
      </w:r>
    </w:p>
    <w:p w:rsidR="00405BFC" w:rsidRPr="00405BFC" w:rsidRDefault="00405BFC" w:rsidP="00405BFC">
      <w:pPr>
        <w:pStyle w:val="ListParagraph"/>
        <w:numPr>
          <w:ilvl w:val="1"/>
          <w:numId w:val="2"/>
        </w:numPr>
        <w:rPr>
          <w:b/>
        </w:rPr>
      </w:pPr>
      <w:r>
        <w:t>Team responsibilities discussed</w:t>
      </w:r>
    </w:p>
    <w:p w:rsidR="00405BFC" w:rsidRPr="00405BFC" w:rsidRDefault="00405BFC" w:rsidP="00405BFC">
      <w:pPr>
        <w:pStyle w:val="ListParagraph"/>
        <w:numPr>
          <w:ilvl w:val="1"/>
          <w:numId w:val="2"/>
        </w:numPr>
        <w:rPr>
          <w:b/>
        </w:rPr>
      </w:pPr>
      <w:r>
        <w:t>Materials distributed</w:t>
      </w:r>
    </w:p>
    <w:p w:rsidR="00405BFC" w:rsidRPr="00405BFC" w:rsidRDefault="00405BFC" w:rsidP="00405BFC">
      <w:pPr>
        <w:pStyle w:val="ListParagraph"/>
        <w:numPr>
          <w:ilvl w:val="0"/>
          <w:numId w:val="2"/>
        </w:numPr>
        <w:rPr>
          <w:b/>
        </w:rPr>
      </w:pPr>
      <w:r>
        <w:t>Center for Global Health pre-trip information form completed</w:t>
      </w:r>
    </w:p>
    <w:p w:rsidR="00405BFC" w:rsidRPr="00405BFC" w:rsidRDefault="00405BFC" w:rsidP="00405BFC">
      <w:pPr>
        <w:pStyle w:val="ListParagraph"/>
        <w:numPr>
          <w:ilvl w:val="0"/>
          <w:numId w:val="2"/>
        </w:numPr>
        <w:rPr>
          <w:b/>
        </w:rPr>
      </w:pPr>
      <w:r>
        <w:t xml:space="preserve">Travel registration completed through Rutgers website </w:t>
      </w:r>
    </w:p>
    <w:p w:rsidR="00405BFC" w:rsidRPr="00405BFC" w:rsidRDefault="00405BFC" w:rsidP="00405BFC">
      <w:pPr>
        <w:pStyle w:val="ListParagraph"/>
        <w:numPr>
          <w:ilvl w:val="1"/>
          <w:numId w:val="2"/>
        </w:numPr>
        <w:rPr>
          <w:b/>
        </w:rPr>
      </w:pPr>
      <w:r>
        <w:t>Travel registration completed through State Department (optional)</w:t>
      </w:r>
    </w:p>
    <w:p w:rsidR="00405BFC" w:rsidRPr="00216AAF" w:rsidRDefault="00216AAF" w:rsidP="00405BFC">
      <w:pPr>
        <w:pStyle w:val="ListParagraph"/>
        <w:numPr>
          <w:ilvl w:val="0"/>
          <w:numId w:val="2"/>
        </w:numPr>
        <w:rPr>
          <w:b/>
        </w:rPr>
      </w:pPr>
      <w:r>
        <w:t>Presentation prepared (even if no presentation has been requested, please be prepared and download the standard School of Nursing presentation</w:t>
      </w:r>
    </w:p>
    <w:p w:rsidR="00216AAF" w:rsidRDefault="00216AAF" w:rsidP="00216AAF">
      <w:pPr>
        <w:rPr>
          <w:b/>
        </w:rPr>
      </w:pPr>
    </w:p>
    <w:p w:rsidR="00216AAF" w:rsidRDefault="00216AAF" w:rsidP="00216AAF">
      <w:pPr>
        <w:rPr>
          <w:b/>
        </w:rPr>
      </w:pPr>
    </w:p>
    <w:p w:rsidR="00216AAF" w:rsidRDefault="00216AAF" w:rsidP="00216AAF">
      <w:pPr>
        <w:rPr>
          <w:b/>
        </w:rPr>
      </w:pPr>
    </w:p>
    <w:p w:rsidR="00216AAF" w:rsidRDefault="00216AAF" w:rsidP="00216AAF">
      <w:pPr>
        <w:rPr>
          <w:b/>
        </w:rPr>
      </w:pPr>
    </w:p>
    <w:p w:rsidR="00216AAF" w:rsidRDefault="00216AAF" w:rsidP="00216AAF">
      <w:pPr>
        <w:rPr>
          <w:b/>
        </w:rPr>
      </w:pPr>
    </w:p>
    <w:p w:rsidR="00216AAF" w:rsidRDefault="00216AAF" w:rsidP="00216AAF">
      <w:pPr>
        <w:rPr>
          <w:b/>
        </w:rPr>
      </w:pPr>
    </w:p>
    <w:p w:rsidR="00216AAF" w:rsidRDefault="00216AAF" w:rsidP="00216AAF">
      <w:pPr>
        <w:rPr>
          <w:b/>
        </w:rPr>
      </w:pPr>
    </w:p>
    <w:p w:rsidR="00216AAF" w:rsidRDefault="00216AAF" w:rsidP="00216AAF">
      <w:pPr>
        <w:rPr>
          <w:b/>
        </w:rPr>
      </w:pPr>
    </w:p>
    <w:p w:rsidR="00216AAF" w:rsidRDefault="00216AAF" w:rsidP="00216AAF">
      <w:pPr>
        <w:rPr>
          <w:b/>
        </w:rPr>
      </w:pPr>
    </w:p>
    <w:p w:rsidR="00216AAF" w:rsidRDefault="00216AAF" w:rsidP="00216AAF">
      <w:pPr>
        <w:rPr>
          <w:b/>
        </w:rPr>
      </w:pPr>
    </w:p>
    <w:p w:rsidR="00216AAF" w:rsidRDefault="00216AAF" w:rsidP="00216AAF">
      <w:pPr>
        <w:rPr>
          <w:b/>
        </w:rPr>
      </w:pPr>
    </w:p>
    <w:p w:rsidR="00216AAF" w:rsidRDefault="00216AAF" w:rsidP="00216AAF">
      <w:pPr>
        <w:rPr>
          <w:b/>
        </w:rPr>
      </w:pPr>
    </w:p>
    <w:p w:rsidR="00216AAF" w:rsidRDefault="00216AAF" w:rsidP="00216AAF">
      <w:pPr>
        <w:rPr>
          <w:b/>
        </w:rPr>
      </w:pPr>
    </w:p>
    <w:p w:rsidR="00216AAF" w:rsidRDefault="00216AAF" w:rsidP="00216AAF">
      <w:pPr>
        <w:rPr>
          <w:b/>
        </w:rPr>
      </w:pPr>
    </w:p>
    <w:p w:rsidR="00216AAF" w:rsidRDefault="00216AAF" w:rsidP="00216AAF">
      <w:pPr>
        <w:jc w:val="center"/>
        <w:rPr>
          <w:b/>
        </w:rPr>
      </w:pPr>
      <w:r>
        <w:rPr>
          <w:b/>
        </w:rPr>
        <w:lastRenderedPageBreak/>
        <w:t>Center for Global Health</w:t>
      </w:r>
    </w:p>
    <w:p w:rsidR="00216AAF" w:rsidRDefault="00216AAF" w:rsidP="00216AAF">
      <w:pPr>
        <w:jc w:val="center"/>
        <w:rPr>
          <w:b/>
        </w:rPr>
      </w:pPr>
      <w:r>
        <w:rPr>
          <w:b/>
        </w:rPr>
        <w:t>Expense Tracking Wizard</w:t>
      </w:r>
    </w:p>
    <w:tbl>
      <w:tblPr>
        <w:tblStyle w:val="TableGrid"/>
        <w:tblW w:w="0" w:type="auto"/>
        <w:tblLook w:val="04A0"/>
      </w:tblPr>
      <w:tblGrid>
        <w:gridCol w:w="882"/>
        <w:gridCol w:w="1371"/>
        <w:gridCol w:w="1022"/>
        <w:gridCol w:w="1603"/>
        <w:gridCol w:w="1530"/>
        <w:gridCol w:w="2160"/>
      </w:tblGrid>
      <w:tr w:rsidR="00216AAF" w:rsidTr="00216AAF">
        <w:tc>
          <w:tcPr>
            <w:tcW w:w="882" w:type="dxa"/>
          </w:tcPr>
          <w:p w:rsidR="00216AAF" w:rsidRDefault="00216AAF" w:rsidP="00216AA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71" w:type="dxa"/>
          </w:tcPr>
          <w:p w:rsidR="00216AAF" w:rsidRDefault="00216AAF" w:rsidP="00216AAF">
            <w:pPr>
              <w:rPr>
                <w:b/>
              </w:rPr>
            </w:pPr>
            <w:r>
              <w:rPr>
                <w:b/>
              </w:rPr>
              <w:t>Expense category</w:t>
            </w:r>
          </w:p>
        </w:tc>
        <w:tc>
          <w:tcPr>
            <w:tcW w:w="1022" w:type="dxa"/>
          </w:tcPr>
          <w:p w:rsidR="00216AAF" w:rsidRDefault="00216AAF" w:rsidP="00216AAF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603" w:type="dxa"/>
          </w:tcPr>
          <w:p w:rsidR="00216AAF" w:rsidRDefault="00216AAF" w:rsidP="00216AAF">
            <w:pPr>
              <w:rPr>
                <w:b/>
              </w:rPr>
            </w:pPr>
            <w:r>
              <w:rPr>
                <w:b/>
              </w:rPr>
              <w:t>Who paid</w:t>
            </w:r>
          </w:p>
        </w:tc>
        <w:tc>
          <w:tcPr>
            <w:tcW w:w="1530" w:type="dxa"/>
          </w:tcPr>
          <w:p w:rsidR="00216AAF" w:rsidRDefault="00216AAF" w:rsidP="00216AAF">
            <w:pPr>
              <w:rPr>
                <w:b/>
              </w:rPr>
            </w:pPr>
            <w:r>
              <w:rPr>
                <w:b/>
              </w:rPr>
              <w:t>Exchange rate</w:t>
            </w:r>
            <w:r w:rsidR="00DD088A">
              <w:rPr>
                <w:b/>
              </w:rPr>
              <w:t>*</w:t>
            </w:r>
          </w:p>
        </w:tc>
        <w:tc>
          <w:tcPr>
            <w:tcW w:w="2160" w:type="dxa"/>
          </w:tcPr>
          <w:p w:rsidR="00216AAF" w:rsidRDefault="00216AAF" w:rsidP="00216AAF">
            <w:pPr>
              <w:rPr>
                <w:b/>
              </w:rPr>
            </w:pPr>
            <w:r>
              <w:rPr>
                <w:b/>
              </w:rPr>
              <w:t xml:space="preserve">Notes </w:t>
            </w:r>
            <w:r w:rsidRPr="00216AAF">
              <w:t>(</w:t>
            </w:r>
            <w:proofErr w:type="spellStart"/>
            <w:r w:rsidRPr="00216AAF">
              <w:t>ie</w:t>
            </w:r>
            <w:proofErr w:type="spellEnd"/>
            <w:r w:rsidRPr="00216AAF">
              <w:t>, included in per diem, personal spending etc.)</w:t>
            </w:r>
          </w:p>
        </w:tc>
      </w:tr>
      <w:tr w:rsidR="00216AAF" w:rsidTr="00216AAF">
        <w:tc>
          <w:tcPr>
            <w:tcW w:w="882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371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022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603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530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2160" w:type="dxa"/>
          </w:tcPr>
          <w:p w:rsidR="00216AAF" w:rsidRDefault="00216AAF" w:rsidP="00216AAF">
            <w:pPr>
              <w:rPr>
                <w:b/>
              </w:rPr>
            </w:pPr>
          </w:p>
          <w:p w:rsidR="00216AAF" w:rsidRDefault="00216AAF" w:rsidP="00216AAF">
            <w:pPr>
              <w:rPr>
                <w:b/>
              </w:rPr>
            </w:pPr>
          </w:p>
        </w:tc>
      </w:tr>
      <w:tr w:rsidR="00216AAF" w:rsidTr="00216AAF">
        <w:tc>
          <w:tcPr>
            <w:tcW w:w="882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371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022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603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530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2160" w:type="dxa"/>
          </w:tcPr>
          <w:p w:rsidR="00216AAF" w:rsidRDefault="00216AAF" w:rsidP="00216AAF">
            <w:pPr>
              <w:rPr>
                <w:b/>
              </w:rPr>
            </w:pPr>
          </w:p>
          <w:p w:rsidR="00216AAF" w:rsidRDefault="00216AAF" w:rsidP="00216AAF">
            <w:pPr>
              <w:rPr>
                <w:b/>
              </w:rPr>
            </w:pPr>
          </w:p>
        </w:tc>
      </w:tr>
      <w:tr w:rsidR="00216AAF" w:rsidTr="00216AAF">
        <w:tc>
          <w:tcPr>
            <w:tcW w:w="882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371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022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603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530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2160" w:type="dxa"/>
          </w:tcPr>
          <w:p w:rsidR="00216AAF" w:rsidRDefault="00216AAF" w:rsidP="00216AAF">
            <w:pPr>
              <w:rPr>
                <w:b/>
              </w:rPr>
            </w:pPr>
          </w:p>
          <w:p w:rsidR="00216AAF" w:rsidRDefault="00216AAF" w:rsidP="00216AAF">
            <w:pPr>
              <w:rPr>
                <w:b/>
              </w:rPr>
            </w:pPr>
          </w:p>
        </w:tc>
      </w:tr>
      <w:tr w:rsidR="00216AAF" w:rsidTr="00216AAF">
        <w:tc>
          <w:tcPr>
            <w:tcW w:w="882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371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022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603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530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2160" w:type="dxa"/>
          </w:tcPr>
          <w:p w:rsidR="00216AAF" w:rsidRDefault="00216AAF" w:rsidP="00216AAF">
            <w:pPr>
              <w:rPr>
                <w:b/>
              </w:rPr>
            </w:pPr>
          </w:p>
          <w:p w:rsidR="00216AAF" w:rsidRDefault="00216AAF" w:rsidP="00216AAF">
            <w:pPr>
              <w:rPr>
                <w:b/>
              </w:rPr>
            </w:pPr>
          </w:p>
        </w:tc>
      </w:tr>
      <w:tr w:rsidR="00216AAF" w:rsidTr="00216AAF">
        <w:tc>
          <w:tcPr>
            <w:tcW w:w="882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371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022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603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530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2160" w:type="dxa"/>
          </w:tcPr>
          <w:p w:rsidR="00216AAF" w:rsidRDefault="00216AAF" w:rsidP="00216AAF">
            <w:pPr>
              <w:rPr>
                <w:b/>
              </w:rPr>
            </w:pPr>
          </w:p>
          <w:p w:rsidR="00216AAF" w:rsidRDefault="00216AAF" w:rsidP="00216AAF">
            <w:pPr>
              <w:rPr>
                <w:b/>
              </w:rPr>
            </w:pPr>
          </w:p>
        </w:tc>
      </w:tr>
      <w:tr w:rsidR="00216AAF" w:rsidTr="00216AAF">
        <w:tc>
          <w:tcPr>
            <w:tcW w:w="882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371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022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603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530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2160" w:type="dxa"/>
          </w:tcPr>
          <w:p w:rsidR="00216AAF" w:rsidRDefault="00216AAF" w:rsidP="00216AAF">
            <w:pPr>
              <w:rPr>
                <w:b/>
              </w:rPr>
            </w:pPr>
          </w:p>
          <w:p w:rsidR="00216AAF" w:rsidRDefault="00216AAF" w:rsidP="00216AAF">
            <w:pPr>
              <w:rPr>
                <w:b/>
              </w:rPr>
            </w:pPr>
          </w:p>
        </w:tc>
      </w:tr>
      <w:tr w:rsidR="00216AAF" w:rsidTr="00216AAF">
        <w:tc>
          <w:tcPr>
            <w:tcW w:w="882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371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022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603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530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2160" w:type="dxa"/>
          </w:tcPr>
          <w:p w:rsidR="00216AAF" w:rsidRDefault="00216AAF" w:rsidP="00216AAF">
            <w:pPr>
              <w:rPr>
                <w:b/>
              </w:rPr>
            </w:pPr>
          </w:p>
          <w:p w:rsidR="00216AAF" w:rsidRDefault="00216AAF" w:rsidP="00216AAF">
            <w:pPr>
              <w:rPr>
                <w:b/>
              </w:rPr>
            </w:pPr>
          </w:p>
        </w:tc>
      </w:tr>
      <w:tr w:rsidR="00216AAF" w:rsidTr="00216AAF">
        <w:tc>
          <w:tcPr>
            <w:tcW w:w="882" w:type="dxa"/>
          </w:tcPr>
          <w:p w:rsidR="00216AAF" w:rsidRDefault="00216AAF" w:rsidP="00216AAF">
            <w:pPr>
              <w:rPr>
                <w:b/>
              </w:rPr>
            </w:pPr>
          </w:p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371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022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603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530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2160" w:type="dxa"/>
          </w:tcPr>
          <w:p w:rsidR="00216AAF" w:rsidRDefault="00216AAF" w:rsidP="00216AAF">
            <w:pPr>
              <w:rPr>
                <w:b/>
              </w:rPr>
            </w:pPr>
          </w:p>
        </w:tc>
      </w:tr>
      <w:tr w:rsidR="00216AAF" w:rsidTr="00216AAF">
        <w:tc>
          <w:tcPr>
            <w:tcW w:w="882" w:type="dxa"/>
          </w:tcPr>
          <w:p w:rsidR="00216AAF" w:rsidRDefault="00216AAF" w:rsidP="00216AAF">
            <w:pPr>
              <w:rPr>
                <w:b/>
              </w:rPr>
            </w:pPr>
          </w:p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371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022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603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530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2160" w:type="dxa"/>
          </w:tcPr>
          <w:p w:rsidR="00216AAF" w:rsidRDefault="00216AAF" w:rsidP="00216AAF">
            <w:pPr>
              <w:rPr>
                <w:b/>
              </w:rPr>
            </w:pPr>
          </w:p>
        </w:tc>
      </w:tr>
      <w:tr w:rsidR="00216AAF" w:rsidTr="00216AAF">
        <w:tc>
          <w:tcPr>
            <w:tcW w:w="882" w:type="dxa"/>
          </w:tcPr>
          <w:p w:rsidR="00216AAF" w:rsidRDefault="00216AAF" w:rsidP="00216AAF">
            <w:pPr>
              <w:rPr>
                <w:b/>
              </w:rPr>
            </w:pPr>
          </w:p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371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022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603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530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2160" w:type="dxa"/>
          </w:tcPr>
          <w:p w:rsidR="00216AAF" w:rsidRDefault="00216AAF" w:rsidP="00216AAF">
            <w:pPr>
              <w:rPr>
                <w:b/>
              </w:rPr>
            </w:pPr>
          </w:p>
        </w:tc>
      </w:tr>
      <w:tr w:rsidR="00216AAF" w:rsidTr="00216AAF">
        <w:tc>
          <w:tcPr>
            <w:tcW w:w="882" w:type="dxa"/>
          </w:tcPr>
          <w:p w:rsidR="00216AAF" w:rsidRDefault="00216AAF" w:rsidP="00216AAF">
            <w:pPr>
              <w:rPr>
                <w:b/>
              </w:rPr>
            </w:pPr>
          </w:p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371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022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603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530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2160" w:type="dxa"/>
          </w:tcPr>
          <w:p w:rsidR="00216AAF" w:rsidRDefault="00216AAF" w:rsidP="00216AAF">
            <w:pPr>
              <w:rPr>
                <w:b/>
              </w:rPr>
            </w:pPr>
          </w:p>
        </w:tc>
      </w:tr>
      <w:tr w:rsidR="00216AAF" w:rsidTr="00216AAF">
        <w:tc>
          <w:tcPr>
            <w:tcW w:w="882" w:type="dxa"/>
          </w:tcPr>
          <w:p w:rsidR="00216AAF" w:rsidRDefault="00216AAF" w:rsidP="00216AAF">
            <w:pPr>
              <w:rPr>
                <w:b/>
              </w:rPr>
            </w:pPr>
          </w:p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371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022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603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530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2160" w:type="dxa"/>
          </w:tcPr>
          <w:p w:rsidR="00216AAF" w:rsidRDefault="00216AAF" w:rsidP="00216AAF">
            <w:pPr>
              <w:rPr>
                <w:b/>
              </w:rPr>
            </w:pPr>
          </w:p>
        </w:tc>
      </w:tr>
      <w:tr w:rsidR="00216AAF" w:rsidTr="00216AAF">
        <w:tc>
          <w:tcPr>
            <w:tcW w:w="882" w:type="dxa"/>
          </w:tcPr>
          <w:p w:rsidR="00216AAF" w:rsidRDefault="00216AAF" w:rsidP="00216AAF">
            <w:pPr>
              <w:rPr>
                <w:b/>
              </w:rPr>
            </w:pPr>
          </w:p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371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022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603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530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2160" w:type="dxa"/>
          </w:tcPr>
          <w:p w:rsidR="00216AAF" w:rsidRDefault="00216AAF" w:rsidP="00216AAF">
            <w:pPr>
              <w:rPr>
                <w:b/>
              </w:rPr>
            </w:pPr>
          </w:p>
        </w:tc>
      </w:tr>
      <w:tr w:rsidR="00216AAF" w:rsidTr="00216AAF">
        <w:tc>
          <w:tcPr>
            <w:tcW w:w="882" w:type="dxa"/>
          </w:tcPr>
          <w:p w:rsidR="00216AAF" w:rsidRDefault="00216AAF" w:rsidP="00216AAF">
            <w:pPr>
              <w:rPr>
                <w:b/>
              </w:rPr>
            </w:pPr>
          </w:p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371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022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603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530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2160" w:type="dxa"/>
          </w:tcPr>
          <w:p w:rsidR="00216AAF" w:rsidRDefault="00216AAF" w:rsidP="00216AAF">
            <w:pPr>
              <w:rPr>
                <w:b/>
              </w:rPr>
            </w:pPr>
          </w:p>
        </w:tc>
      </w:tr>
      <w:tr w:rsidR="00216AAF" w:rsidTr="00216AAF">
        <w:tc>
          <w:tcPr>
            <w:tcW w:w="882" w:type="dxa"/>
          </w:tcPr>
          <w:p w:rsidR="00216AAF" w:rsidRDefault="00216AAF" w:rsidP="00216AAF">
            <w:pPr>
              <w:rPr>
                <w:b/>
              </w:rPr>
            </w:pPr>
          </w:p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371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022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603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530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2160" w:type="dxa"/>
          </w:tcPr>
          <w:p w:rsidR="00216AAF" w:rsidRDefault="00216AAF" w:rsidP="00216AAF">
            <w:pPr>
              <w:rPr>
                <w:b/>
              </w:rPr>
            </w:pPr>
          </w:p>
        </w:tc>
      </w:tr>
      <w:tr w:rsidR="00216AAF" w:rsidTr="00216AAF">
        <w:tc>
          <w:tcPr>
            <w:tcW w:w="882" w:type="dxa"/>
          </w:tcPr>
          <w:p w:rsidR="00216AAF" w:rsidRDefault="00216AAF" w:rsidP="00216AAF">
            <w:pPr>
              <w:rPr>
                <w:b/>
              </w:rPr>
            </w:pPr>
          </w:p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371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022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603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530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2160" w:type="dxa"/>
          </w:tcPr>
          <w:p w:rsidR="00216AAF" w:rsidRDefault="00216AAF" w:rsidP="00216AAF">
            <w:pPr>
              <w:rPr>
                <w:b/>
              </w:rPr>
            </w:pPr>
          </w:p>
        </w:tc>
      </w:tr>
      <w:tr w:rsidR="00216AAF" w:rsidTr="00216AAF">
        <w:tc>
          <w:tcPr>
            <w:tcW w:w="882" w:type="dxa"/>
          </w:tcPr>
          <w:p w:rsidR="00216AAF" w:rsidRDefault="00216AAF" w:rsidP="00216AAF">
            <w:pPr>
              <w:rPr>
                <w:b/>
              </w:rPr>
            </w:pPr>
          </w:p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371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022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603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530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2160" w:type="dxa"/>
          </w:tcPr>
          <w:p w:rsidR="00216AAF" w:rsidRDefault="00216AAF" w:rsidP="00216AAF">
            <w:pPr>
              <w:rPr>
                <w:b/>
              </w:rPr>
            </w:pPr>
          </w:p>
        </w:tc>
      </w:tr>
      <w:tr w:rsidR="00216AAF" w:rsidTr="00216AAF">
        <w:tc>
          <w:tcPr>
            <w:tcW w:w="882" w:type="dxa"/>
          </w:tcPr>
          <w:p w:rsidR="00216AAF" w:rsidRDefault="00216AAF" w:rsidP="00216AAF">
            <w:pPr>
              <w:rPr>
                <w:b/>
              </w:rPr>
            </w:pPr>
          </w:p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371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022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603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530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2160" w:type="dxa"/>
          </w:tcPr>
          <w:p w:rsidR="00216AAF" w:rsidRDefault="00216AAF" w:rsidP="00216AAF">
            <w:pPr>
              <w:rPr>
                <w:b/>
              </w:rPr>
            </w:pPr>
          </w:p>
        </w:tc>
      </w:tr>
      <w:tr w:rsidR="00216AAF" w:rsidTr="00216AAF">
        <w:tc>
          <w:tcPr>
            <w:tcW w:w="882" w:type="dxa"/>
          </w:tcPr>
          <w:p w:rsidR="00216AAF" w:rsidRDefault="00216AAF" w:rsidP="00216AAF">
            <w:pPr>
              <w:rPr>
                <w:b/>
              </w:rPr>
            </w:pPr>
          </w:p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371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022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603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1530" w:type="dxa"/>
          </w:tcPr>
          <w:p w:rsidR="00216AAF" w:rsidRDefault="00216AAF" w:rsidP="00216AAF">
            <w:pPr>
              <w:rPr>
                <w:b/>
              </w:rPr>
            </w:pPr>
          </w:p>
        </w:tc>
        <w:tc>
          <w:tcPr>
            <w:tcW w:w="2160" w:type="dxa"/>
          </w:tcPr>
          <w:p w:rsidR="00216AAF" w:rsidRDefault="00216AAF" w:rsidP="00216AAF">
            <w:pPr>
              <w:rPr>
                <w:b/>
              </w:rPr>
            </w:pPr>
          </w:p>
        </w:tc>
      </w:tr>
    </w:tbl>
    <w:p w:rsidR="00C44FC2" w:rsidRPr="00C44FC2" w:rsidRDefault="00DD088A" w:rsidP="00C44FC2">
      <w:pPr>
        <w:jc w:val="center"/>
        <w:rPr>
          <w:b/>
        </w:rPr>
      </w:pPr>
      <w:r>
        <w:rPr>
          <w:b/>
        </w:rPr>
        <w:t>Please use OANDA for up to date currency conversion</w:t>
      </w:r>
      <w:r w:rsidR="000B6554">
        <w:rPr>
          <w:b/>
        </w:rPr>
        <w:t>:</w:t>
      </w:r>
      <w:r>
        <w:rPr>
          <w:b/>
        </w:rPr>
        <w:t xml:space="preserve">  </w:t>
      </w:r>
      <w:r w:rsidRPr="00DD088A">
        <w:rPr>
          <w:b/>
        </w:rPr>
        <w:t>http://www.oanda.com/currency/converter/</w:t>
      </w:r>
    </w:p>
    <w:sectPr w:rsidR="00C44FC2" w:rsidRPr="00C44FC2" w:rsidSect="000E460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809" w:rsidRDefault="00840809" w:rsidP="007A1C95">
      <w:pPr>
        <w:spacing w:after="0" w:line="240" w:lineRule="auto"/>
      </w:pPr>
      <w:r>
        <w:separator/>
      </w:r>
    </w:p>
  </w:endnote>
  <w:endnote w:type="continuationSeparator" w:id="0">
    <w:p w:rsidR="00840809" w:rsidRDefault="00840809" w:rsidP="007A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809" w:rsidRDefault="00840809" w:rsidP="007A1C95">
      <w:pPr>
        <w:spacing w:after="0" w:line="240" w:lineRule="auto"/>
      </w:pPr>
      <w:r>
        <w:separator/>
      </w:r>
    </w:p>
  </w:footnote>
  <w:footnote w:type="continuationSeparator" w:id="0">
    <w:p w:rsidR="00840809" w:rsidRDefault="00840809" w:rsidP="007A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95" w:rsidRDefault="007A1C95">
    <w:pPr>
      <w:pStyle w:val="Header"/>
    </w:pPr>
    <w:r>
      <w:rPr>
        <w:noProof/>
      </w:rPr>
      <w:drawing>
        <wp:inline distT="0" distB="0" distL="0" distR="0">
          <wp:extent cx="1457325" cy="542925"/>
          <wp:effectExtent l="0" t="0" r="9525" b="9525"/>
          <wp:docPr id="1" name="Picture 1" descr="K:\HIVGrant\contacts\school of nursing letterhea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HIVGrant\contacts\school of nursing letterhea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1C95" w:rsidRDefault="007A1C95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380"/>
    <w:multiLevelType w:val="hybridMultilevel"/>
    <w:tmpl w:val="AB9C2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B795F"/>
    <w:multiLevelType w:val="hybridMultilevel"/>
    <w:tmpl w:val="0E147596"/>
    <w:lvl w:ilvl="0" w:tplc="A4E460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F4089"/>
    <w:multiLevelType w:val="hybridMultilevel"/>
    <w:tmpl w:val="ECC605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70FE1"/>
    <w:rsid w:val="000B6554"/>
    <w:rsid w:val="000E4605"/>
    <w:rsid w:val="00156E0C"/>
    <w:rsid w:val="00193F3A"/>
    <w:rsid w:val="00216AAF"/>
    <w:rsid w:val="00370FE1"/>
    <w:rsid w:val="00405BFC"/>
    <w:rsid w:val="005047D2"/>
    <w:rsid w:val="0070567D"/>
    <w:rsid w:val="007A1C95"/>
    <w:rsid w:val="007B35F4"/>
    <w:rsid w:val="00840809"/>
    <w:rsid w:val="00A25F13"/>
    <w:rsid w:val="00A81B6A"/>
    <w:rsid w:val="00BC04EF"/>
    <w:rsid w:val="00C13EC6"/>
    <w:rsid w:val="00C44FC2"/>
    <w:rsid w:val="00C86129"/>
    <w:rsid w:val="00DD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B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1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C95"/>
  </w:style>
  <w:style w:type="paragraph" w:styleId="Footer">
    <w:name w:val="footer"/>
    <w:basedOn w:val="Normal"/>
    <w:link w:val="FooterChar"/>
    <w:uiPriority w:val="99"/>
    <w:unhideWhenUsed/>
    <w:rsid w:val="007A1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C95"/>
  </w:style>
  <w:style w:type="paragraph" w:styleId="BalloonText">
    <w:name w:val="Balloon Text"/>
    <w:basedOn w:val="Normal"/>
    <w:link w:val="BalloonTextChar"/>
    <w:uiPriority w:val="99"/>
    <w:semiHidden/>
    <w:unhideWhenUsed/>
    <w:rsid w:val="007A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C95"/>
    <w:pPr>
      <w:ind w:left="720"/>
      <w:contextualSpacing/>
    </w:pPr>
  </w:style>
  <w:style w:type="table" w:styleId="TableGrid">
    <w:name w:val="Table Grid"/>
    <w:basedOn w:val="TableNormal"/>
    <w:uiPriority w:val="59"/>
    <w:rsid w:val="00193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05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BF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skmanagement.rutgers.edu/faculty-staff-information/rutgers-international-travel-registration-instruc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co.rutgers.edu/university-business-travel/university-business-travel-over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dentity.rutgers.edu/download-zone/download-zone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ep.state.gov/ste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 - School of Nursing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Willard, Suzanne</dc:creator>
  <cp:lastModifiedBy>Thomas P. DiStefano</cp:lastModifiedBy>
  <cp:revision>2</cp:revision>
  <dcterms:created xsi:type="dcterms:W3CDTF">2015-10-12T18:56:00Z</dcterms:created>
  <dcterms:modified xsi:type="dcterms:W3CDTF">2015-10-12T18:56:00Z</dcterms:modified>
</cp:coreProperties>
</file>